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before="0" w:beforeLines="0" w:after="0" w:afterLines="0" w:line="560" w:lineRule="exact"/>
        <w:ind w:left="0" w:leftChars="0" w:right="0" w:rightChars="0" w:firstLine="0" w:firstLineChars="0"/>
        <w:jc w:val="center"/>
        <w:textAlignment w:val="baseline"/>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2018年度赣州市</w:t>
      </w:r>
      <w:r>
        <w:rPr>
          <w:rFonts w:hint="eastAsia" w:ascii="方正小标宋简体" w:hAnsi="方正小标宋简体" w:eastAsia="方正小标宋简体" w:cs="方正小标宋简体"/>
          <w:b w:val="0"/>
          <w:bCs/>
          <w:sz w:val="44"/>
          <w:szCs w:val="44"/>
        </w:rPr>
        <w:t>大棚蔬菜绿色优质高效栽培技术</w:t>
      </w:r>
      <w:r>
        <w:rPr>
          <w:rFonts w:hint="eastAsia" w:ascii="方正小标宋简体" w:hAnsi="方正小标宋简体" w:eastAsia="方正小标宋简体" w:cs="方正小标宋简体"/>
          <w:b w:val="0"/>
          <w:bCs/>
          <w:sz w:val="44"/>
          <w:szCs w:val="44"/>
          <w:lang w:val="en-US" w:eastAsia="zh-CN"/>
        </w:rPr>
        <w:t>协同推广项目资金绩效考评自评报告</w:t>
      </w:r>
    </w:p>
    <w:p>
      <w:pPr>
        <w:keepNext w:val="0"/>
        <w:keepLines w:val="0"/>
        <w:pageBreakBefore w:val="0"/>
        <w:widowControl w:val="0"/>
        <w:kinsoku/>
        <w:wordWrap/>
        <w:overflowPunct/>
        <w:topLinePunct w:val="0"/>
        <w:autoSpaceDE/>
        <w:autoSpaceDN/>
        <w:bidi w:val="0"/>
        <w:adjustRightInd w:val="0"/>
        <w:snapToGrid/>
        <w:spacing w:before="0" w:beforeLines="0" w:after="0" w:afterLines="0" w:line="560" w:lineRule="exact"/>
        <w:ind w:left="0" w:leftChars="0" w:right="0" w:rightChars="0"/>
        <w:jc w:val="both"/>
        <w:textAlignment w:val="baseline"/>
        <w:outlineLvl w:val="9"/>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baseline"/>
        <w:outlineLvl w:val="9"/>
        <w:rPr>
          <w:rFonts w:hint="eastAsia" w:ascii="宋体" w:hAnsi="宋体" w:eastAsia="仿宋_GB2312"/>
          <w:sz w:val="32"/>
          <w:szCs w:val="22"/>
          <w:lang w:val="en-US" w:eastAsia="zh-CN"/>
        </w:rPr>
      </w:pPr>
      <w:r>
        <w:rPr>
          <w:rFonts w:hint="eastAsia" w:ascii="宋体" w:hAnsi="宋体" w:eastAsia="仿宋_GB2312"/>
          <w:kern w:val="0"/>
          <w:sz w:val="32"/>
        </w:rPr>
        <w:t>根据省</w:t>
      </w:r>
      <w:r>
        <w:rPr>
          <w:rFonts w:hint="eastAsia" w:ascii="宋体" w:hAnsi="宋体" w:eastAsia="仿宋_GB2312"/>
          <w:kern w:val="0"/>
          <w:sz w:val="32"/>
          <w:lang w:val="en-US" w:eastAsia="zh-CN"/>
        </w:rPr>
        <w:t>农业农村部科教司《关于做好2018年农业重大技术协同推广试点阶段总结等工作的通知》、省</w:t>
      </w:r>
      <w:r>
        <w:rPr>
          <w:rFonts w:hint="eastAsia" w:ascii="宋体" w:hAnsi="宋体" w:eastAsia="仿宋_GB2312"/>
          <w:kern w:val="0"/>
          <w:sz w:val="32"/>
        </w:rPr>
        <w:t>农业厅办公室《</w:t>
      </w:r>
      <w:r>
        <w:rPr>
          <w:rFonts w:hint="eastAsia" w:ascii="宋体" w:hAnsi="宋体" w:eastAsia="仿宋_GB2312"/>
          <w:sz w:val="32"/>
        </w:rPr>
        <w:t>江西省农业厅办公室关于开展农业重大技术协同推广计划试点工作的通知</w:t>
      </w:r>
      <w:r>
        <w:rPr>
          <w:rFonts w:hint="eastAsia" w:ascii="宋体" w:hAnsi="宋体" w:eastAsia="仿宋_GB2312"/>
          <w:kern w:val="0"/>
          <w:sz w:val="32"/>
        </w:rPr>
        <w:t>》（</w:t>
      </w:r>
      <w:r>
        <w:rPr>
          <w:rFonts w:hint="eastAsia" w:ascii="宋体" w:hAnsi="宋体" w:eastAsia="仿宋_GB2312"/>
          <w:sz w:val="32"/>
        </w:rPr>
        <w:t>赣农办字〔2018〕87号）</w:t>
      </w:r>
      <w:r>
        <w:rPr>
          <w:rFonts w:hint="eastAsia" w:ascii="宋体" w:hAnsi="宋体" w:eastAsia="仿宋_GB2312"/>
          <w:sz w:val="32"/>
          <w:lang w:val="en-US" w:eastAsia="zh-CN"/>
        </w:rPr>
        <w:t>要求</w:t>
      </w:r>
      <w:r>
        <w:rPr>
          <w:rFonts w:hint="eastAsia" w:ascii="宋体" w:hAnsi="宋体" w:eastAsia="仿宋_GB2312"/>
          <w:sz w:val="32"/>
        </w:rPr>
        <w:t>，</w:t>
      </w:r>
      <w:r>
        <w:rPr>
          <w:rFonts w:hint="eastAsia" w:ascii="宋体" w:hAnsi="宋体" w:eastAsia="仿宋_GB2312"/>
          <w:sz w:val="32"/>
          <w:lang w:val="en-US" w:eastAsia="zh-CN"/>
        </w:rPr>
        <w:t>我局为</w:t>
      </w:r>
      <w:r>
        <w:rPr>
          <w:rFonts w:hint="eastAsia" w:ascii="宋体" w:hAnsi="宋体" w:eastAsia="仿宋_GB2312"/>
          <w:kern w:val="0"/>
          <w:sz w:val="32"/>
        </w:rPr>
        <w:t>“大棚蔬菜绿色优质高效栽培技术”</w:t>
      </w:r>
      <w:r>
        <w:rPr>
          <w:rFonts w:hint="eastAsia" w:ascii="宋体" w:hAnsi="宋体" w:eastAsia="仿宋_GB2312"/>
          <w:kern w:val="0"/>
          <w:sz w:val="32"/>
          <w:lang w:val="en-US" w:eastAsia="zh-CN"/>
        </w:rPr>
        <w:t>技术协同推广项目</w:t>
      </w:r>
      <w:r>
        <w:rPr>
          <w:rFonts w:hint="eastAsia" w:ascii="宋体" w:hAnsi="宋体" w:eastAsia="仿宋_GB2312"/>
          <w:kern w:val="0"/>
          <w:sz w:val="32"/>
        </w:rPr>
        <w:t>协同</w:t>
      </w:r>
      <w:r>
        <w:rPr>
          <w:rFonts w:hint="eastAsia" w:ascii="宋体" w:hAnsi="宋体" w:eastAsia="仿宋_GB2312"/>
          <w:kern w:val="0"/>
          <w:sz w:val="32"/>
          <w:lang w:val="en-US" w:eastAsia="zh-CN"/>
        </w:rPr>
        <w:t>单位，南康区农业和粮食局为实施单位，南康区龙华乡“两中心一基地”为项目具体示范基地</w:t>
      </w:r>
      <w:r>
        <w:rPr>
          <w:rFonts w:hint="eastAsia" w:ascii="宋体" w:hAnsi="宋体" w:eastAsia="仿宋_GB2312"/>
          <w:sz w:val="32"/>
        </w:rPr>
        <w:t>。</w:t>
      </w:r>
      <w:r>
        <w:rPr>
          <w:rFonts w:hint="eastAsia" w:ascii="宋体" w:hAnsi="宋体" w:eastAsia="仿宋_GB2312"/>
          <w:sz w:val="32"/>
          <w:lang w:val="en-US" w:eastAsia="zh-CN"/>
        </w:rPr>
        <w:t>市本级协同单位</w:t>
      </w:r>
      <w:r>
        <w:rPr>
          <w:rFonts w:hint="eastAsia" w:ascii="宋体" w:hAnsi="宋体" w:eastAsia="仿宋_GB2312"/>
          <w:sz w:val="32"/>
          <w:szCs w:val="22"/>
          <w:lang w:val="en-US" w:eastAsia="zh-CN"/>
        </w:rPr>
        <w:t>主要工作任务是</w:t>
      </w:r>
      <w:r>
        <w:rPr>
          <w:rFonts w:hint="default" w:ascii="宋体" w:hAnsi="宋体" w:eastAsia="仿宋_GB2312"/>
          <w:sz w:val="32"/>
          <w:szCs w:val="22"/>
          <w:lang w:val="en-US" w:eastAsia="zh-CN"/>
        </w:rPr>
        <w:t>项目调度，聘请专家指导，印发宣传资料，举办技术培训</w:t>
      </w:r>
      <w:r>
        <w:rPr>
          <w:rFonts w:hint="eastAsia" w:ascii="宋体" w:hAnsi="宋体" w:eastAsia="仿宋_GB2312"/>
          <w:sz w:val="32"/>
          <w:szCs w:val="22"/>
          <w:lang w:val="en-US" w:eastAsia="zh-CN"/>
        </w:rPr>
        <w:t>，</w:t>
      </w:r>
      <w:r>
        <w:rPr>
          <w:rFonts w:hint="default" w:ascii="宋体" w:hAnsi="宋体" w:eastAsia="仿宋_GB2312"/>
          <w:sz w:val="32"/>
          <w:szCs w:val="22"/>
          <w:lang w:val="en-US" w:eastAsia="zh-CN"/>
        </w:rPr>
        <w:t>协同</w:t>
      </w:r>
      <w:r>
        <w:rPr>
          <w:rFonts w:hint="eastAsia" w:ascii="宋体" w:hAnsi="宋体" w:eastAsia="仿宋_GB2312"/>
          <w:sz w:val="32"/>
          <w:szCs w:val="22"/>
          <w:lang w:val="en-US" w:eastAsia="zh-CN"/>
        </w:rPr>
        <w:t>南康区</w:t>
      </w:r>
      <w:r>
        <w:rPr>
          <w:rFonts w:hint="default" w:ascii="宋体" w:hAnsi="宋体" w:eastAsia="仿宋_GB2312"/>
          <w:sz w:val="32"/>
          <w:szCs w:val="22"/>
          <w:lang w:val="en-US" w:eastAsia="zh-CN"/>
        </w:rPr>
        <w:t>及示范</w:t>
      </w:r>
      <w:r>
        <w:rPr>
          <w:rFonts w:hint="eastAsia" w:ascii="宋体" w:hAnsi="宋体" w:eastAsia="仿宋_GB2312"/>
          <w:sz w:val="32"/>
          <w:szCs w:val="22"/>
          <w:lang w:val="en-US" w:eastAsia="zh-CN"/>
        </w:rPr>
        <w:t>基地抓好</w:t>
      </w:r>
      <w:r>
        <w:rPr>
          <w:rFonts w:hint="default" w:ascii="宋体" w:hAnsi="宋体" w:eastAsia="仿宋_GB2312"/>
          <w:sz w:val="32"/>
          <w:szCs w:val="22"/>
          <w:lang w:val="en-US" w:eastAsia="zh-CN"/>
        </w:rPr>
        <w:t>技术推广</w:t>
      </w:r>
      <w:r>
        <w:rPr>
          <w:rFonts w:hint="eastAsia" w:ascii="宋体" w:hAnsi="宋体" w:eastAsia="仿宋_GB2312"/>
          <w:sz w:val="32"/>
          <w:szCs w:val="22"/>
          <w:lang w:val="en-US" w:eastAsia="zh-CN"/>
        </w:rPr>
        <w:t>、</w:t>
      </w:r>
      <w:r>
        <w:rPr>
          <w:rFonts w:hint="default" w:ascii="宋体" w:hAnsi="宋体" w:eastAsia="仿宋_GB2312"/>
          <w:sz w:val="32"/>
          <w:szCs w:val="22"/>
          <w:lang w:val="en-US" w:eastAsia="zh-CN"/>
        </w:rPr>
        <w:t>技术培训。</w:t>
      </w:r>
      <w:r>
        <w:rPr>
          <w:rFonts w:hint="eastAsia" w:ascii="宋体" w:hAnsi="宋体" w:eastAsia="仿宋_GB2312"/>
          <w:sz w:val="32"/>
          <w:szCs w:val="22"/>
          <w:lang w:val="en-US" w:eastAsia="zh-CN"/>
        </w:rPr>
        <w:t>项目主要目标任务是：</w:t>
      </w:r>
      <w:r>
        <w:rPr>
          <w:rFonts w:hint="default" w:ascii="宋体" w:hAnsi="宋体" w:eastAsia="仿宋_GB2312"/>
          <w:sz w:val="32"/>
          <w:szCs w:val="22"/>
          <w:lang w:val="en-US" w:eastAsia="zh-CN"/>
        </w:rPr>
        <w:t>开展2次</w:t>
      </w:r>
      <w:r>
        <w:rPr>
          <w:rFonts w:hint="eastAsia" w:ascii="宋体" w:hAnsi="宋体" w:eastAsia="仿宋_GB2312"/>
          <w:sz w:val="32"/>
          <w:szCs w:val="22"/>
          <w:lang w:val="en-US" w:eastAsia="zh-CN"/>
        </w:rPr>
        <w:t>以上</w:t>
      </w:r>
      <w:r>
        <w:rPr>
          <w:rFonts w:hint="default" w:ascii="宋体" w:hAnsi="宋体" w:eastAsia="仿宋_GB2312"/>
          <w:sz w:val="32"/>
          <w:szCs w:val="22"/>
          <w:lang w:val="en-US" w:eastAsia="zh-CN"/>
        </w:rPr>
        <w:t>调度，</w:t>
      </w:r>
      <w:r>
        <w:rPr>
          <w:rFonts w:hint="eastAsia" w:ascii="宋体" w:hAnsi="宋体" w:eastAsia="仿宋_GB2312"/>
          <w:sz w:val="32"/>
          <w:szCs w:val="22"/>
          <w:lang w:val="en-US" w:eastAsia="zh-CN"/>
        </w:rPr>
        <w:t>聘请专家</w:t>
      </w:r>
      <w:r>
        <w:rPr>
          <w:rFonts w:hint="default" w:ascii="宋体" w:hAnsi="宋体" w:eastAsia="仿宋_GB2312"/>
          <w:sz w:val="32"/>
          <w:szCs w:val="22"/>
          <w:lang w:val="en-US" w:eastAsia="zh-CN"/>
        </w:rPr>
        <w:t>开展2次以上技术指导</w:t>
      </w:r>
      <w:r>
        <w:rPr>
          <w:rFonts w:hint="eastAsia" w:ascii="宋体" w:hAnsi="宋体" w:eastAsia="仿宋_GB2312"/>
          <w:sz w:val="32"/>
          <w:szCs w:val="22"/>
          <w:lang w:val="en-US" w:eastAsia="zh-CN"/>
        </w:rPr>
        <w:t>服务</w:t>
      </w:r>
      <w:r>
        <w:rPr>
          <w:rFonts w:hint="default" w:ascii="宋体" w:hAnsi="宋体" w:eastAsia="仿宋_GB2312"/>
          <w:sz w:val="32"/>
          <w:szCs w:val="22"/>
          <w:lang w:val="en-US" w:eastAsia="zh-CN"/>
        </w:rPr>
        <w:t>，发表论文1篇以上，</w:t>
      </w:r>
      <w:r>
        <w:rPr>
          <w:rFonts w:hint="eastAsia" w:ascii="宋体" w:hAnsi="宋体" w:eastAsia="仿宋_GB2312"/>
          <w:sz w:val="32"/>
          <w:szCs w:val="22"/>
          <w:lang w:val="en-US" w:eastAsia="zh-CN"/>
        </w:rPr>
        <w:t>印发</w:t>
      </w:r>
      <w:r>
        <w:rPr>
          <w:rFonts w:hint="default" w:ascii="宋体" w:hAnsi="宋体" w:eastAsia="仿宋_GB2312"/>
          <w:sz w:val="32"/>
          <w:szCs w:val="22"/>
          <w:lang w:val="en-US" w:eastAsia="zh-CN"/>
        </w:rPr>
        <w:t>2份以上技术宣传资料</w:t>
      </w:r>
      <w:r>
        <w:rPr>
          <w:rFonts w:hint="eastAsia" w:ascii="宋体" w:hAnsi="宋体" w:eastAsia="仿宋_GB2312"/>
          <w:sz w:val="32"/>
          <w:szCs w:val="22"/>
          <w:lang w:val="en-US" w:eastAsia="zh-CN"/>
        </w:rPr>
        <w:t>；指导南康区</w:t>
      </w:r>
      <w:r>
        <w:rPr>
          <w:rFonts w:hint="default" w:ascii="宋体" w:hAnsi="宋体" w:eastAsia="仿宋_GB2312"/>
          <w:sz w:val="32"/>
          <w:szCs w:val="22"/>
          <w:lang w:val="en-US" w:eastAsia="zh-CN"/>
        </w:rPr>
        <w:t>及示范基地，</w:t>
      </w:r>
      <w:r>
        <w:rPr>
          <w:rFonts w:hint="eastAsia" w:ascii="宋体" w:hAnsi="宋体" w:eastAsia="仿宋_GB2312"/>
          <w:sz w:val="32"/>
          <w:szCs w:val="22"/>
          <w:lang w:val="en-US" w:eastAsia="zh-CN"/>
        </w:rPr>
        <w:t>制定</w:t>
      </w:r>
      <w:r>
        <w:rPr>
          <w:rFonts w:hint="default" w:ascii="宋体" w:hAnsi="宋体" w:eastAsia="仿宋_GB2312"/>
          <w:sz w:val="32"/>
          <w:szCs w:val="22"/>
          <w:lang w:val="en-US" w:eastAsia="zh-CN"/>
        </w:rPr>
        <w:t>茄果类</w:t>
      </w:r>
      <w:r>
        <w:rPr>
          <w:rFonts w:hint="eastAsia" w:ascii="宋体" w:hAnsi="宋体" w:eastAsia="仿宋_GB2312"/>
          <w:sz w:val="32"/>
          <w:szCs w:val="22"/>
          <w:lang w:val="en-US" w:eastAsia="zh-CN"/>
        </w:rPr>
        <w:t>蔬菜</w:t>
      </w:r>
      <w:r>
        <w:rPr>
          <w:rFonts w:hint="default" w:ascii="宋体" w:hAnsi="宋体" w:eastAsia="仿宋_GB2312"/>
          <w:sz w:val="32"/>
          <w:szCs w:val="22"/>
          <w:lang w:val="en-US" w:eastAsia="zh-CN"/>
        </w:rPr>
        <w:t>大棚蔬菜绿色优质高效栽培技术规程</w:t>
      </w:r>
      <w:r>
        <w:rPr>
          <w:rFonts w:hint="eastAsia" w:ascii="宋体" w:hAnsi="宋体" w:eastAsia="仿宋_GB2312"/>
          <w:sz w:val="32"/>
          <w:szCs w:val="22"/>
          <w:lang w:val="en-US" w:eastAsia="zh-CN"/>
        </w:rPr>
        <w:t>1个，</w:t>
      </w:r>
      <w:r>
        <w:rPr>
          <w:rFonts w:hint="default" w:ascii="宋体" w:hAnsi="宋体" w:eastAsia="仿宋_GB2312"/>
          <w:sz w:val="32"/>
          <w:szCs w:val="22"/>
          <w:lang w:val="en-US" w:eastAsia="zh-CN"/>
        </w:rPr>
        <w:t>形成1套蔬菜病虫害</w:t>
      </w:r>
      <w:r>
        <w:rPr>
          <w:rFonts w:hint="eastAsia" w:ascii="宋体" w:hAnsi="宋体" w:eastAsia="仿宋_GB2312"/>
          <w:sz w:val="32"/>
          <w:szCs w:val="22"/>
          <w:lang w:val="en-US" w:eastAsia="zh-CN"/>
        </w:rPr>
        <w:t>绿色</w:t>
      </w:r>
      <w:r>
        <w:rPr>
          <w:rFonts w:hint="default" w:ascii="宋体" w:hAnsi="宋体" w:eastAsia="仿宋_GB2312"/>
          <w:sz w:val="32"/>
          <w:szCs w:val="22"/>
          <w:lang w:val="en-US" w:eastAsia="zh-CN"/>
        </w:rPr>
        <w:t>综合防</w:t>
      </w:r>
      <w:r>
        <w:rPr>
          <w:rFonts w:hint="eastAsia" w:ascii="宋体" w:hAnsi="宋体" w:eastAsia="仿宋_GB2312"/>
          <w:sz w:val="32"/>
          <w:szCs w:val="22"/>
          <w:lang w:val="en-US" w:eastAsia="zh-CN"/>
        </w:rPr>
        <w:t>控</w:t>
      </w:r>
      <w:r>
        <w:rPr>
          <w:rFonts w:hint="default" w:ascii="宋体" w:hAnsi="宋体" w:eastAsia="仿宋_GB2312"/>
          <w:sz w:val="32"/>
          <w:szCs w:val="22"/>
          <w:lang w:val="en-US" w:eastAsia="zh-CN"/>
        </w:rPr>
        <w:t>技术规范</w:t>
      </w:r>
      <w:r>
        <w:rPr>
          <w:rFonts w:hint="eastAsia" w:ascii="宋体" w:hAnsi="宋体" w:eastAsia="仿宋_GB2312"/>
          <w:sz w:val="32"/>
          <w:szCs w:val="22"/>
          <w:lang w:val="en-US" w:eastAsia="zh-CN"/>
        </w:rPr>
        <w:t>，</w:t>
      </w:r>
      <w:r>
        <w:rPr>
          <w:rFonts w:hint="default" w:ascii="宋体" w:hAnsi="宋体" w:eastAsia="仿宋_GB2312"/>
          <w:sz w:val="32"/>
          <w:szCs w:val="22"/>
          <w:lang w:val="en-US" w:eastAsia="zh-CN"/>
        </w:rPr>
        <w:t>形成1套土壤改良、节水灌溉、水肥一体化的技术规范</w:t>
      </w:r>
      <w:r>
        <w:rPr>
          <w:rFonts w:hint="eastAsia" w:ascii="宋体" w:hAnsi="宋体" w:eastAsia="仿宋_GB2312"/>
          <w:sz w:val="32"/>
          <w:szCs w:val="22"/>
          <w:lang w:val="en-US" w:eastAsia="zh-CN"/>
        </w:rPr>
        <w:t>，</w:t>
      </w:r>
      <w:r>
        <w:rPr>
          <w:rFonts w:hint="default" w:ascii="宋体" w:hAnsi="宋体" w:eastAsia="仿宋_GB2312"/>
          <w:sz w:val="32"/>
          <w:szCs w:val="22"/>
          <w:lang w:val="en-US" w:eastAsia="zh-CN"/>
        </w:rPr>
        <w:t>举办技术培训班2期次</w:t>
      </w:r>
      <w:r>
        <w:rPr>
          <w:rFonts w:hint="eastAsia" w:ascii="宋体" w:hAnsi="宋体" w:eastAsia="仿宋_GB2312"/>
          <w:sz w:val="32"/>
          <w:szCs w:val="22"/>
          <w:lang w:val="en-US" w:eastAsia="zh-CN"/>
        </w:rPr>
        <w:t>、</w:t>
      </w:r>
      <w:r>
        <w:rPr>
          <w:rFonts w:hint="default" w:ascii="宋体" w:hAnsi="宋体" w:eastAsia="仿宋_GB2312"/>
          <w:sz w:val="32"/>
          <w:szCs w:val="22"/>
          <w:lang w:val="en-US" w:eastAsia="zh-CN"/>
        </w:rPr>
        <w:t>培训人员100人次以上</w:t>
      </w:r>
      <w:r>
        <w:rPr>
          <w:rFonts w:hint="eastAsia" w:ascii="宋体" w:hAnsi="宋体" w:eastAsia="仿宋_GB2312"/>
          <w:sz w:val="32"/>
          <w:szCs w:val="22"/>
          <w:lang w:val="en-US" w:eastAsia="zh-CN"/>
        </w:rPr>
        <w:t>；</w:t>
      </w:r>
      <w:r>
        <w:rPr>
          <w:rFonts w:hint="default" w:ascii="宋体" w:hAnsi="宋体" w:eastAsia="仿宋_GB2312"/>
          <w:sz w:val="32"/>
          <w:szCs w:val="22"/>
          <w:lang w:val="en-US" w:eastAsia="zh-CN"/>
        </w:rPr>
        <w:t>通过推广大棚蔬菜绿色优质高效栽培技术</w:t>
      </w:r>
      <w:r>
        <w:rPr>
          <w:rFonts w:hint="eastAsia" w:ascii="宋体" w:hAnsi="宋体" w:eastAsia="仿宋_GB2312"/>
          <w:sz w:val="32"/>
          <w:szCs w:val="22"/>
          <w:lang w:val="en-US" w:eastAsia="zh-CN"/>
        </w:rPr>
        <w:t>的推广应用</w:t>
      </w:r>
      <w:r>
        <w:rPr>
          <w:rFonts w:hint="default" w:ascii="宋体" w:hAnsi="宋体" w:eastAsia="仿宋_GB2312"/>
          <w:sz w:val="32"/>
          <w:szCs w:val="22"/>
          <w:lang w:val="en-US" w:eastAsia="zh-CN"/>
        </w:rPr>
        <w:t>，蔬菜产量增长15%以上。</w:t>
      </w:r>
      <w:r>
        <w:rPr>
          <w:rFonts w:hint="eastAsia" w:ascii="宋体" w:hAnsi="宋体" w:eastAsia="仿宋_GB2312"/>
          <w:sz w:val="32"/>
          <w:szCs w:val="22"/>
          <w:lang w:val="en-US" w:eastAsia="zh-CN"/>
        </w:rPr>
        <w:t>省财政安排市本级协同资金20万元，主要用于差旅、会议费、专家费、补助培训费、资料印刷费、补助示范费等支出。</w:t>
      </w:r>
      <w:r>
        <w:rPr>
          <w:rFonts w:hint="eastAsia" w:ascii="宋体" w:hAnsi="宋体" w:eastAsia="仿宋_GB2312"/>
          <w:sz w:val="32"/>
          <w:lang w:val="en-US" w:eastAsia="zh-CN"/>
        </w:rPr>
        <w:t>现就2018年市本级项目协同工作开展情况报告如下：</w:t>
      </w:r>
    </w:p>
    <w:p>
      <w:pPr>
        <w:keepNext w:val="0"/>
        <w:keepLines w:val="0"/>
        <w:pageBreakBefore w:val="0"/>
        <w:widowControl w:val="0"/>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baseline"/>
        <w:outlineLvl w:val="9"/>
        <w:rPr>
          <w:rFonts w:hint="default" w:ascii="宋体" w:hAnsi="宋体" w:eastAsia="黑体" w:cs="黑体"/>
          <w:sz w:val="32"/>
          <w:szCs w:val="32"/>
          <w:lang w:val="en-US" w:eastAsia="zh-CN"/>
        </w:rPr>
      </w:pPr>
      <w:r>
        <w:rPr>
          <w:rFonts w:hint="eastAsia" w:ascii="宋体" w:hAnsi="宋体" w:eastAsia="黑体" w:cs="黑体"/>
          <w:sz w:val="32"/>
          <w:szCs w:val="32"/>
          <w:lang w:val="en-US" w:eastAsia="zh-CN"/>
        </w:rPr>
        <w:t>一、抓实项目实施</w:t>
      </w:r>
    </w:p>
    <w:p>
      <w:pPr>
        <w:keepNext w:val="0"/>
        <w:keepLines w:val="0"/>
        <w:pageBreakBefore w:val="0"/>
        <w:widowControl w:val="0"/>
        <w:kinsoku/>
        <w:wordWrap/>
        <w:overflowPunct/>
        <w:topLinePunct w:val="0"/>
        <w:autoSpaceDE/>
        <w:autoSpaceDN/>
        <w:bidi w:val="0"/>
        <w:adjustRightInd w:val="0"/>
        <w:snapToGrid/>
        <w:spacing w:before="0" w:beforeLines="0" w:after="0" w:afterLines="0" w:line="560" w:lineRule="exact"/>
        <w:ind w:left="0" w:leftChars="0" w:right="0" w:rightChars="0" w:firstLine="643" w:firstLineChars="200"/>
        <w:jc w:val="both"/>
        <w:textAlignment w:val="baseline"/>
        <w:outlineLvl w:val="9"/>
        <w:rPr>
          <w:rFonts w:hint="default" w:ascii="宋体" w:hAnsi="宋体" w:eastAsia="仿宋_GB2312" w:cs="Times New Roman"/>
          <w:sz w:val="32"/>
          <w:szCs w:val="32"/>
        </w:rPr>
      </w:pPr>
      <w:r>
        <w:rPr>
          <w:rFonts w:hint="eastAsia" w:ascii="楷体_GB2312" w:hAnsi="楷体_GB2312" w:eastAsia="楷体_GB2312" w:cs="楷体_GB2312"/>
          <w:b/>
          <w:bCs/>
          <w:sz w:val="32"/>
          <w:szCs w:val="32"/>
          <w:lang w:val="en-US" w:eastAsia="zh-CN"/>
        </w:rPr>
        <w:t>（一）持续高位推动，厚植产业基础。</w:t>
      </w:r>
      <w:r>
        <w:rPr>
          <w:rFonts w:hint="default" w:ascii="宋体" w:hAnsi="宋体" w:eastAsia="仿宋_GB2312" w:cs="仿宋_GB2312"/>
          <w:sz w:val="32"/>
          <w:szCs w:val="32"/>
          <w:lang w:val="en-US" w:eastAsia="zh-CN"/>
        </w:rPr>
        <w:t>赣州</w:t>
      </w:r>
      <w:r>
        <w:rPr>
          <w:rFonts w:hint="eastAsia" w:ascii="宋体" w:hAnsi="宋体" w:eastAsia="仿宋_GB2312" w:cs="仿宋_GB2312"/>
          <w:sz w:val="32"/>
          <w:szCs w:val="32"/>
          <w:lang w:val="en-US" w:eastAsia="zh-CN"/>
        </w:rPr>
        <w:t>具备良好的气候环境、生态条件、区位优势和政策条件，具有</w:t>
      </w:r>
      <w:r>
        <w:rPr>
          <w:rFonts w:hint="default" w:ascii="宋体" w:hAnsi="宋体" w:eastAsia="仿宋_GB2312" w:cs="仿宋_GB2312"/>
          <w:sz w:val="32"/>
          <w:szCs w:val="32"/>
          <w:lang w:val="en-US" w:eastAsia="zh-CN"/>
        </w:rPr>
        <w:t>周年发展蔬菜</w:t>
      </w:r>
      <w:r>
        <w:rPr>
          <w:rFonts w:hint="eastAsia" w:ascii="宋体" w:hAnsi="宋体" w:eastAsia="仿宋_GB2312" w:cs="仿宋_GB2312"/>
          <w:sz w:val="32"/>
          <w:szCs w:val="32"/>
          <w:lang w:val="en-US" w:eastAsia="zh-CN"/>
        </w:rPr>
        <w:t>和生产</w:t>
      </w:r>
      <w:r>
        <w:rPr>
          <w:rFonts w:hint="default" w:ascii="宋体" w:hAnsi="宋体" w:eastAsia="仿宋_GB2312" w:cs="仿宋_GB2312"/>
          <w:sz w:val="32"/>
          <w:szCs w:val="32"/>
          <w:lang w:val="en-US" w:eastAsia="zh-CN"/>
        </w:rPr>
        <w:t>高</w:t>
      </w:r>
      <w:r>
        <w:rPr>
          <w:rFonts w:hint="eastAsia" w:ascii="宋体" w:hAnsi="宋体" w:eastAsia="仿宋_GB2312" w:cs="仿宋_GB2312"/>
          <w:sz w:val="32"/>
          <w:szCs w:val="32"/>
          <w:lang w:val="en-US" w:eastAsia="zh-CN"/>
        </w:rPr>
        <w:t>档</w:t>
      </w:r>
      <w:r>
        <w:rPr>
          <w:rFonts w:hint="default" w:ascii="宋体" w:hAnsi="宋体" w:eastAsia="仿宋_GB2312" w:cs="仿宋_GB2312"/>
          <w:sz w:val="32"/>
          <w:szCs w:val="32"/>
          <w:lang w:val="en-US" w:eastAsia="zh-CN"/>
        </w:rPr>
        <w:t>蔬菜</w:t>
      </w:r>
      <w:r>
        <w:rPr>
          <w:rFonts w:hint="eastAsia" w:ascii="宋体" w:hAnsi="宋体" w:eastAsia="仿宋_GB2312" w:cs="仿宋_GB2312"/>
          <w:sz w:val="32"/>
          <w:szCs w:val="32"/>
          <w:lang w:val="en-US" w:eastAsia="zh-CN"/>
        </w:rPr>
        <w:t>的潜力，近年来，市委市政府“把蔬菜打造成新的农业支柱富民产业，把赣州打造成江南重要的蔬菜集散地”战略目标，</w:t>
      </w:r>
      <w:r>
        <w:rPr>
          <w:rFonts w:hint="default" w:ascii="宋体" w:hAnsi="宋体" w:eastAsia="仿宋_GB2312" w:cs="仿宋_GB2312"/>
          <w:sz w:val="32"/>
          <w:szCs w:val="32"/>
          <w:lang w:val="en-US" w:eastAsia="zh-CN"/>
        </w:rPr>
        <w:t>成立高规格的领导小组</w:t>
      </w:r>
      <w:r>
        <w:rPr>
          <w:rFonts w:hint="eastAsia" w:ascii="宋体" w:hAnsi="宋体" w:eastAsia="仿宋_GB2312" w:cs="仿宋_GB2312"/>
          <w:sz w:val="32"/>
          <w:szCs w:val="32"/>
          <w:lang w:val="en-US" w:eastAsia="zh-CN"/>
        </w:rPr>
        <w:t>，市政府曾文明市长亲自担任领导小组组长，分管领导任副组长，相关部门主要负责人为成员，持续高位推动。据统计，截止2018年底，</w:t>
      </w:r>
      <w:r>
        <w:rPr>
          <w:rFonts w:hint="default" w:ascii="宋体" w:hAnsi="宋体" w:eastAsia="仿宋_GB2312" w:cs="仿宋_GB2312"/>
          <w:sz w:val="32"/>
          <w:szCs w:val="32"/>
          <w:lang w:val="en-US" w:eastAsia="zh-CN"/>
        </w:rPr>
        <w:t>全市累计建成规模蔬菜基地面积</w:t>
      </w:r>
      <w:r>
        <w:rPr>
          <w:rFonts w:hint="eastAsia" w:ascii="宋体" w:hAnsi="宋体" w:eastAsia="仿宋_GB2312" w:cs="仿宋_GB2312"/>
          <w:sz w:val="32"/>
          <w:szCs w:val="32"/>
          <w:lang w:val="en-US" w:eastAsia="zh-CN"/>
        </w:rPr>
        <w:t>24.67</w:t>
      </w:r>
      <w:r>
        <w:rPr>
          <w:rFonts w:hint="default" w:ascii="宋体" w:hAnsi="宋体" w:eastAsia="仿宋_GB2312" w:cs="仿宋_GB2312"/>
          <w:sz w:val="32"/>
          <w:szCs w:val="32"/>
          <w:lang w:val="en-US" w:eastAsia="zh-CN"/>
        </w:rPr>
        <w:t>万亩，建</w:t>
      </w:r>
      <w:r>
        <w:rPr>
          <w:rFonts w:hint="eastAsia" w:ascii="宋体" w:hAnsi="宋体" w:eastAsia="仿宋_GB2312" w:cs="仿宋_GB2312"/>
          <w:sz w:val="32"/>
          <w:szCs w:val="32"/>
          <w:lang w:val="en-US" w:eastAsia="zh-CN"/>
        </w:rPr>
        <w:t>成</w:t>
      </w:r>
      <w:r>
        <w:rPr>
          <w:rFonts w:hint="default" w:ascii="宋体" w:hAnsi="宋体" w:eastAsia="仿宋_GB2312" w:cs="仿宋_GB2312"/>
          <w:sz w:val="32"/>
          <w:szCs w:val="32"/>
          <w:lang w:val="en-US" w:eastAsia="zh-CN"/>
        </w:rPr>
        <w:t>钢架大棚</w:t>
      </w:r>
      <w:r>
        <w:rPr>
          <w:rFonts w:hint="eastAsia" w:ascii="宋体" w:hAnsi="宋体" w:eastAsia="仿宋_GB2312" w:cs="仿宋_GB2312"/>
          <w:sz w:val="32"/>
          <w:szCs w:val="32"/>
          <w:lang w:val="en-US" w:eastAsia="zh-CN"/>
        </w:rPr>
        <w:t>13.75</w:t>
      </w:r>
      <w:r>
        <w:rPr>
          <w:rFonts w:hint="default" w:ascii="宋体" w:hAnsi="宋体" w:eastAsia="仿宋_GB2312" w:cs="仿宋_GB2312"/>
          <w:sz w:val="32"/>
          <w:szCs w:val="32"/>
          <w:lang w:val="en-US" w:eastAsia="zh-CN"/>
        </w:rPr>
        <w:t>万亩</w:t>
      </w:r>
      <w:r>
        <w:rPr>
          <w:rFonts w:hint="eastAsia" w:ascii="宋体" w:hAnsi="宋体" w:eastAsia="仿宋_GB2312" w:cs="仿宋_GB2312"/>
          <w:sz w:val="32"/>
          <w:szCs w:val="32"/>
          <w:lang w:val="en-US" w:eastAsia="zh-CN"/>
        </w:rPr>
        <w:t>；</w:t>
      </w:r>
      <w:r>
        <w:rPr>
          <w:rFonts w:hint="eastAsia" w:ascii="宋体" w:hAnsi="宋体" w:eastAsia="仿宋_GB2312" w:cs="Times New Roman"/>
          <w:sz w:val="32"/>
          <w:szCs w:val="32"/>
          <w:lang w:val="en-US" w:eastAsia="zh-CN"/>
        </w:rPr>
        <w:t>引进</w:t>
      </w:r>
      <w:r>
        <w:rPr>
          <w:rFonts w:hint="default" w:ascii="宋体" w:hAnsi="宋体" w:eastAsia="仿宋_GB2312" w:cs="Times New Roman"/>
          <w:sz w:val="32"/>
          <w:szCs w:val="32"/>
        </w:rPr>
        <w:t>落地</w:t>
      </w:r>
      <w:r>
        <w:rPr>
          <w:rFonts w:hint="default" w:ascii="宋体" w:hAnsi="宋体" w:eastAsia="仿宋_GB2312" w:cs="Times New Roman"/>
          <w:color w:val="000000"/>
          <w:sz w:val="32"/>
          <w:szCs w:val="32"/>
        </w:rPr>
        <w:t>山东、江苏、广东、福建等地客商投资的</w:t>
      </w:r>
      <w:r>
        <w:rPr>
          <w:rFonts w:hint="default" w:ascii="宋体" w:hAnsi="宋体" w:eastAsia="仿宋_GB2312" w:cs="Times New Roman"/>
          <w:sz w:val="32"/>
          <w:szCs w:val="32"/>
        </w:rPr>
        <w:t>蔬菜产业龙头项目46个，涉及基地建设、</w:t>
      </w:r>
      <w:r>
        <w:rPr>
          <w:rFonts w:hint="eastAsia" w:ascii="宋体" w:hAnsi="宋体" w:eastAsia="仿宋_GB2312" w:cs="Times New Roman"/>
          <w:sz w:val="32"/>
          <w:szCs w:val="32"/>
          <w:lang w:val="en-US" w:eastAsia="zh-CN"/>
        </w:rPr>
        <w:t>技术示范、</w:t>
      </w:r>
      <w:r>
        <w:rPr>
          <w:rFonts w:hint="default" w:ascii="宋体" w:hAnsi="宋体" w:eastAsia="仿宋_GB2312" w:cs="Times New Roman"/>
          <w:sz w:val="32"/>
          <w:szCs w:val="32"/>
        </w:rPr>
        <w:t>冷链物流等业态</w:t>
      </w:r>
      <w:r>
        <w:rPr>
          <w:rFonts w:hint="eastAsia" w:ascii="宋体" w:hAnsi="宋体" w:eastAsia="仿宋_GB2312" w:cs="Times New Roman"/>
          <w:color w:val="000000"/>
          <w:sz w:val="32"/>
          <w:szCs w:val="32"/>
          <w:lang w:eastAsia="zh-CN"/>
        </w:rPr>
        <w:t>；</w:t>
      </w:r>
      <w:r>
        <w:rPr>
          <w:rFonts w:hint="eastAsia" w:ascii="宋体" w:hAnsi="宋体" w:eastAsia="仿宋_GB2312" w:cs="Times New Roman"/>
          <w:color w:val="000000"/>
          <w:sz w:val="32"/>
          <w:szCs w:val="32"/>
          <w:lang w:val="en-US" w:eastAsia="zh-CN"/>
        </w:rPr>
        <w:t>全市各</w:t>
      </w:r>
      <w:r>
        <w:rPr>
          <w:rFonts w:hint="default" w:ascii="宋体" w:hAnsi="宋体" w:eastAsia="仿宋_GB2312" w:cs="Times New Roman"/>
          <w:color w:val="000000"/>
          <w:sz w:val="32"/>
          <w:szCs w:val="32"/>
        </w:rPr>
        <w:t>县</w:t>
      </w:r>
      <w:r>
        <w:rPr>
          <w:rFonts w:hint="eastAsia" w:ascii="宋体" w:hAnsi="宋体" w:eastAsia="仿宋_GB2312" w:cs="Times New Roman"/>
          <w:color w:val="000000"/>
          <w:sz w:val="32"/>
          <w:szCs w:val="32"/>
          <w:lang w:eastAsia="zh-CN"/>
        </w:rPr>
        <w:t>（</w:t>
      </w:r>
      <w:r>
        <w:rPr>
          <w:rFonts w:hint="eastAsia" w:ascii="宋体" w:hAnsi="宋体" w:eastAsia="仿宋_GB2312" w:cs="Times New Roman"/>
          <w:color w:val="000000"/>
          <w:sz w:val="32"/>
          <w:szCs w:val="32"/>
          <w:lang w:val="en-US" w:eastAsia="zh-CN"/>
        </w:rPr>
        <w:t>市、区</w:t>
      </w:r>
      <w:r>
        <w:rPr>
          <w:rFonts w:hint="eastAsia" w:ascii="宋体" w:hAnsi="宋体" w:eastAsia="仿宋_GB2312" w:cs="Times New Roman"/>
          <w:color w:val="000000"/>
          <w:sz w:val="32"/>
          <w:szCs w:val="32"/>
          <w:lang w:eastAsia="zh-CN"/>
        </w:rPr>
        <w:t>）</w:t>
      </w:r>
      <w:r>
        <w:rPr>
          <w:rFonts w:hint="eastAsia" w:ascii="宋体" w:hAnsi="宋体" w:eastAsia="仿宋_GB2312" w:cs="Times New Roman"/>
          <w:color w:val="000000"/>
          <w:sz w:val="32"/>
          <w:szCs w:val="32"/>
          <w:lang w:val="en-US" w:eastAsia="zh-CN"/>
        </w:rPr>
        <w:t>都</w:t>
      </w:r>
      <w:r>
        <w:rPr>
          <w:rFonts w:hint="default" w:ascii="宋体" w:hAnsi="宋体" w:eastAsia="仿宋_GB2312" w:cs="Times New Roman"/>
          <w:color w:val="000000"/>
          <w:sz w:val="32"/>
          <w:szCs w:val="32"/>
        </w:rPr>
        <w:t>建</w:t>
      </w:r>
      <w:r>
        <w:rPr>
          <w:rFonts w:hint="eastAsia" w:ascii="宋体" w:hAnsi="宋体" w:eastAsia="仿宋_GB2312" w:cs="Times New Roman"/>
          <w:color w:val="000000"/>
          <w:sz w:val="32"/>
          <w:szCs w:val="32"/>
          <w:lang w:val="en-US" w:eastAsia="zh-CN"/>
        </w:rPr>
        <w:t>成</w:t>
      </w:r>
      <w:r>
        <w:rPr>
          <w:rFonts w:hint="default" w:ascii="宋体" w:hAnsi="宋体" w:eastAsia="仿宋_GB2312" w:cs="Times New Roman"/>
          <w:color w:val="000000"/>
          <w:sz w:val="32"/>
          <w:szCs w:val="32"/>
        </w:rPr>
        <w:t>一个高标准蔬菜</w:t>
      </w:r>
      <w:r>
        <w:rPr>
          <w:rFonts w:hint="eastAsia" w:ascii="宋体" w:hAnsi="宋体" w:eastAsia="仿宋_GB2312" w:cs="Times New Roman"/>
          <w:color w:val="000000"/>
          <w:sz w:val="32"/>
          <w:szCs w:val="32"/>
          <w:lang w:val="en-US" w:eastAsia="zh-CN"/>
        </w:rPr>
        <w:t>示范</w:t>
      </w:r>
      <w:r>
        <w:rPr>
          <w:rFonts w:hint="default" w:ascii="宋体" w:hAnsi="宋体" w:eastAsia="仿宋_GB2312" w:cs="Times New Roman"/>
          <w:color w:val="000000"/>
          <w:sz w:val="32"/>
          <w:szCs w:val="32"/>
        </w:rPr>
        <w:t>基地</w:t>
      </w:r>
      <w:r>
        <w:rPr>
          <w:rFonts w:hint="eastAsia" w:ascii="宋体" w:hAnsi="宋体" w:eastAsia="仿宋_GB2312" w:cs="Times New Roman"/>
          <w:color w:val="000000"/>
          <w:sz w:val="32"/>
          <w:szCs w:val="32"/>
          <w:lang w:eastAsia="zh-CN"/>
        </w:rPr>
        <w:t>。</w:t>
      </w:r>
      <w:r>
        <w:rPr>
          <w:rFonts w:hint="eastAsia" w:ascii="宋体" w:hAnsi="宋体" w:eastAsia="仿宋_GB2312" w:cs="Times New Roman"/>
          <w:color w:val="000000"/>
          <w:sz w:val="32"/>
          <w:szCs w:val="32"/>
          <w:lang w:val="en-US" w:eastAsia="zh-CN"/>
        </w:rPr>
        <w:t>目前，我市蔬菜产业发展氛围浓厚，钢架大棚等设施蔬菜规模迅速发展，产业基础比较扎实，为我市承接技术协同推广项目奠定优势条件，为该项目顺利实施创造良好环境。</w:t>
      </w:r>
    </w:p>
    <w:p>
      <w:pPr>
        <w:keepNext w:val="0"/>
        <w:keepLines w:val="0"/>
        <w:pageBreakBefore w:val="0"/>
        <w:widowControl w:val="0"/>
        <w:kinsoku/>
        <w:wordWrap/>
        <w:overflowPunct/>
        <w:topLinePunct w:val="0"/>
        <w:autoSpaceDE/>
        <w:autoSpaceDN/>
        <w:bidi w:val="0"/>
        <w:adjustRightInd w:val="0"/>
        <w:snapToGrid/>
        <w:spacing w:before="0" w:beforeLines="0" w:after="0" w:afterLines="0" w:line="560" w:lineRule="exact"/>
        <w:ind w:left="0" w:leftChars="0" w:right="0" w:rightChars="0" w:firstLine="643" w:firstLineChars="200"/>
        <w:jc w:val="both"/>
        <w:textAlignment w:val="baseline"/>
        <w:outlineLvl w:val="9"/>
        <w:rPr>
          <w:rFonts w:hint="default" w:ascii="宋体" w:hAnsi="宋体" w:eastAsia="仿宋_GB2312" w:cs="Times New Roman"/>
          <w:sz w:val="32"/>
          <w:szCs w:val="32"/>
        </w:rPr>
      </w:pPr>
      <w:r>
        <w:rPr>
          <w:rFonts w:hint="eastAsia" w:ascii="楷体_GB2312" w:hAnsi="楷体_GB2312" w:eastAsia="楷体_GB2312" w:cs="楷体_GB2312"/>
          <w:b/>
          <w:bCs/>
          <w:sz w:val="32"/>
          <w:szCs w:val="32"/>
          <w:lang w:val="en-US" w:eastAsia="zh-CN"/>
        </w:rPr>
        <w:t>（二）坚持问题导向，攻克技术瓶颈。</w:t>
      </w:r>
      <w:r>
        <w:rPr>
          <w:rFonts w:hint="default" w:ascii="宋体" w:hAnsi="宋体" w:eastAsia="仿宋_GB2312" w:cs="Times New Roman"/>
          <w:sz w:val="32"/>
          <w:szCs w:val="32"/>
        </w:rPr>
        <w:t>赣州</w:t>
      </w:r>
      <w:r>
        <w:rPr>
          <w:rFonts w:hint="default" w:ascii="宋体" w:hAnsi="宋体" w:eastAsia="仿宋_GB2312" w:cs="Times New Roman"/>
          <w:sz w:val="32"/>
          <w:szCs w:val="32"/>
          <w:lang w:val="en-US" w:eastAsia="zh-CN"/>
        </w:rPr>
        <w:t>始终</w:t>
      </w:r>
      <w:r>
        <w:rPr>
          <w:rFonts w:hint="default" w:ascii="宋体" w:hAnsi="宋体" w:eastAsia="仿宋_GB2312" w:cs="Times New Roman"/>
          <w:sz w:val="32"/>
          <w:szCs w:val="32"/>
        </w:rPr>
        <w:t>坚持高起点、高标准，走品质高端、走高技术高装备、走组织化、走大市场的路子</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经过两年发展，全市</w:t>
      </w:r>
      <w:r>
        <w:rPr>
          <w:rFonts w:hint="default" w:ascii="宋体" w:hAnsi="宋体" w:eastAsia="仿宋_GB2312" w:cs="Times New Roman"/>
          <w:sz w:val="32"/>
          <w:szCs w:val="32"/>
        </w:rPr>
        <w:t>蔬菜产业异军突起、势头强劲，</w:t>
      </w:r>
      <w:r>
        <w:rPr>
          <w:rFonts w:hint="eastAsia" w:ascii="宋体" w:hAnsi="宋体" w:eastAsia="仿宋_GB2312" w:cs="Times New Roman"/>
          <w:sz w:val="32"/>
          <w:szCs w:val="32"/>
          <w:lang w:val="en-US" w:eastAsia="zh-CN"/>
        </w:rPr>
        <w:t>已</w:t>
      </w:r>
      <w:r>
        <w:rPr>
          <w:rFonts w:hint="default" w:ascii="宋体" w:hAnsi="宋体" w:eastAsia="仿宋_GB2312" w:cs="Times New Roman"/>
          <w:sz w:val="32"/>
          <w:szCs w:val="32"/>
        </w:rPr>
        <w:t>成为现代农业新亮点和农民增收主导产业。</w:t>
      </w:r>
      <w:r>
        <w:rPr>
          <w:rFonts w:hint="eastAsia" w:ascii="宋体" w:hAnsi="宋体" w:eastAsia="仿宋_GB2312" w:cs="Times New Roman"/>
          <w:sz w:val="32"/>
          <w:szCs w:val="32"/>
          <w:lang w:val="en-US" w:eastAsia="zh-CN"/>
        </w:rPr>
        <w:t>但还存在</w:t>
      </w:r>
      <w:r>
        <w:rPr>
          <w:rFonts w:hint="eastAsia" w:ascii="宋体" w:hAnsi="宋体" w:eastAsia="仿宋_GB2312"/>
          <w:color w:val="000000"/>
          <w:sz w:val="32"/>
          <w:szCs w:val="32"/>
        </w:rPr>
        <w:t>技术力量薄弱，种植水平和效益偏低；宣传引导发动不够，群众参与度不高等</w:t>
      </w:r>
      <w:r>
        <w:rPr>
          <w:rFonts w:hint="eastAsia" w:ascii="宋体" w:hAnsi="宋体" w:eastAsia="仿宋_GB2312"/>
          <w:color w:val="000000"/>
          <w:sz w:val="32"/>
          <w:szCs w:val="32"/>
          <w:lang w:val="en-US" w:eastAsia="zh-CN"/>
        </w:rPr>
        <w:t>突出</w:t>
      </w:r>
      <w:r>
        <w:rPr>
          <w:rFonts w:hint="eastAsia" w:ascii="宋体" w:hAnsi="宋体" w:eastAsia="仿宋_GB2312"/>
          <w:color w:val="000000"/>
          <w:sz w:val="32"/>
          <w:szCs w:val="32"/>
        </w:rPr>
        <w:t>问题。</w:t>
      </w:r>
      <w:r>
        <w:rPr>
          <w:rFonts w:hint="default" w:ascii="宋体" w:hAnsi="宋体" w:eastAsia="仿宋_GB2312" w:cs="Times New Roman"/>
          <w:sz w:val="32"/>
          <w:szCs w:val="32"/>
        </w:rPr>
        <w:t>为此，</w:t>
      </w:r>
      <w:r>
        <w:rPr>
          <w:rFonts w:hint="eastAsia" w:ascii="宋体" w:hAnsi="宋体" w:eastAsia="仿宋_GB2312" w:cs="Times New Roman"/>
          <w:sz w:val="32"/>
          <w:szCs w:val="32"/>
          <w:lang w:val="en-US" w:eastAsia="zh-CN"/>
        </w:rPr>
        <w:t>我市非常</w:t>
      </w:r>
      <w:r>
        <w:rPr>
          <w:rFonts w:hint="default" w:ascii="宋体" w:hAnsi="宋体" w:eastAsia="仿宋_GB2312" w:cs="Times New Roman"/>
          <w:sz w:val="32"/>
          <w:szCs w:val="32"/>
        </w:rPr>
        <w:t>注重深化与寿光等</w:t>
      </w:r>
      <w:r>
        <w:rPr>
          <w:rFonts w:hint="eastAsia" w:ascii="宋体" w:hAnsi="宋体" w:eastAsia="仿宋_GB2312" w:cs="Times New Roman"/>
          <w:sz w:val="32"/>
          <w:szCs w:val="32"/>
          <w:lang w:val="en-US" w:eastAsia="zh-CN"/>
        </w:rPr>
        <w:t>全国</w:t>
      </w:r>
      <w:r>
        <w:rPr>
          <w:rFonts w:hint="default" w:ascii="宋体" w:hAnsi="宋体" w:eastAsia="仿宋_GB2312" w:cs="Times New Roman"/>
          <w:sz w:val="32"/>
          <w:szCs w:val="32"/>
        </w:rPr>
        <w:t>蔬菜强县的</w:t>
      </w:r>
      <w:r>
        <w:rPr>
          <w:rFonts w:hint="default" w:ascii="宋体" w:hAnsi="宋体" w:eastAsia="仿宋_GB2312" w:cs="Times New Roman"/>
          <w:sz w:val="32"/>
          <w:szCs w:val="32"/>
          <w:lang w:val="en-US" w:eastAsia="zh-CN"/>
        </w:rPr>
        <w:t>交流</w:t>
      </w:r>
      <w:r>
        <w:rPr>
          <w:rFonts w:hint="default" w:ascii="宋体" w:hAnsi="宋体" w:eastAsia="仿宋_GB2312" w:cs="Times New Roman"/>
          <w:sz w:val="32"/>
          <w:szCs w:val="32"/>
        </w:rPr>
        <w:t>合作</w:t>
      </w:r>
      <w:r>
        <w:rPr>
          <w:rFonts w:hint="default" w:ascii="宋体" w:hAnsi="宋体" w:eastAsia="仿宋_GB2312" w:cs="Times New Roman"/>
          <w:sz w:val="32"/>
          <w:szCs w:val="32"/>
          <w:lang w:eastAsia="zh-CN"/>
        </w:rPr>
        <w:t>，</w:t>
      </w:r>
      <w:r>
        <w:rPr>
          <w:rFonts w:hint="default" w:ascii="宋体" w:hAnsi="宋体" w:eastAsia="仿宋_GB2312" w:cs="Times New Roman"/>
          <w:sz w:val="32"/>
          <w:szCs w:val="32"/>
        </w:rPr>
        <w:t>引进新理念、新人才、新技术，科学谋划指导产业发展</w:t>
      </w:r>
      <w:r>
        <w:rPr>
          <w:rFonts w:hint="default" w:ascii="宋体" w:hAnsi="宋体" w:eastAsia="仿宋_GB2312" w:cs="Times New Roman"/>
          <w:sz w:val="32"/>
          <w:szCs w:val="32"/>
          <w:lang w:eastAsia="zh-CN"/>
        </w:rPr>
        <w:t>。</w:t>
      </w:r>
      <w:r>
        <w:rPr>
          <w:rFonts w:hint="default" w:ascii="宋体" w:hAnsi="宋体" w:eastAsia="仿宋_GB2312" w:cs="Times New Roman"/>
          <w:color w:val="000000"/>
          <w:sz w:val="32"/>
          <w:szCs w:val="32"/>
        </w:rPr>
        <w:t>商请安排蔬菜产业专家、寿光农高区主任杨维田在我市挂任政府副秘书长，专门帮助谋划指导发展蔬菜产业。</w:t>
      </w:r>
      <w:r>
        <w:rPr>
          <w:rFonts w:hint="default" w:ascii="宋体" w:hAnsi="宋体" w:eastAsia="仿宋_GB2312" w:cs="Times New Roman"/>
          <w:sz w:val="32"/>
          <w:szCs w:val="32"/>
        </w:rPr>
        <w:t>市政府聘请中国农科院等单位的6名行业顶级专家担任技术顾问，组建专家团队为蔬菜产业宏观指导、把脉问策。</w:t>
      </w:r>
      <w:r>
        <w:rPr>
          <w:rFonts w:hint="eastAsia" w:ascii="宋体" w:hAnsi="宋体" w:eastAsia="仿宋_GB2312" w:cs="Times New Roman"/>
          <w:sz w:val="32"/>
          <w:szCs w:val="32"/>
          <w:lang w:val="en-US" w:eastAsia="zh-CN"/>
        </w:rPr>
        <w:t>借调寿光市农业局高级农艺师魏家鹏长期驻我市开展技术巡回</w:t>
      </w:r>
      <w:r>
        <w:rPr>
          <w:rFonts w:hint="default" w:ascii="宋体" w:hAnsi="宋体" w:eastAsia="仿宋_GB2312" w:cs="Times New Roman"/>
          <w:sz w:val="32"/>
          <w:szCs w:val="32"/>
        </w:rPr>
        <w:t>。</w:t>
      </w:r>
      <w:r>
        <w:rPr>
          <w:rFonts w:hint="eastAsia" w:ascii="宋体" w:hAnsi="宋体" w:eastAsia="仿宋_GB2312"/>
          <w:bCs/>
          <w:sz w:val="32"/>
          <w:szCs w:val="32"/>
          <w:shd w:val="clear" w:color="auto" w:fill="FFFFFF"/>
        </w:rPr>
        <w:t>聘请临沂大学编制《赣州市蔬菜产业发展规划（2017-2025年）》</w:t>
      </w:r>
      <w:r>
        <w:rPr>
          <w:rFonts w:hint="eastAsia" w:ascii="宋体" w:hAnsi="宋体" w:eastAsia="仿宋_GB2312"/>
          <w:bCs/>
          <w:sz w:val="32"/>
          <w:szCs w:val="32"/>
          <w:shd w:val="clear" w:color="auto" w:fill="FFFFFF"/>
          <w:lang w:eastAsia="zh-CN"/>
        </w:rPr>
        <w:t>。</w:t>
      </w:r>
      <w:r>
        <w:rPr>
          <w:rFonts w:hint="default" w:ascii="宋体" w:hAnsi="宋体" w:eastAsia="仿宋_GB2312" w:cs="Times New Roman"/>
          <w:color w:val="000000"/>
          <w:sz w:val="32"/>
          <w:szCs w:val="32"/>
        </w:rPr>
        <w:t>加强</w:t>
      </w:r>
      <w:r>
        <w:rPr>
          <w:rFonts w:hint="eastAsia" w:ascii="宋体" w:hAnsi="宋体" w:eastAsia="仿宋_GB2312" w:cs="Times New Roman"/>
          <w:color w:val="000000"/>
          <w:sz w:val="32"/>
          <w:szCs w:val="32"/>
          <w:lang w:eastAsia="zh-CN"/>
        </w:rPr>
        <w:t>对外联系交流</w:t>
      </w:r>
      <w:r>
        <w:rPr>
          <w:rFonts w:hint="default" w:ascii="宋体" w:hAnsi="宋体" w:eastAsia="仿宋_GB2312" w:cs="Times New Roman"/>
          <w:color w:val="000000"/>
          <w:sz w:val="32"/>
          <w:szCs w:val="32"/>
        </w:rPr>
        <w:t>，搅动思想、拓展理念。“走出去、请进来”，大规模组织技术培训</w:t>
      </w:r>
      <w:r>
        <w:rPr>
          <w:rFonts w:hint="eastAsia" w:ascii="宋体" w:hAnsi="宋体" w:eastAsia="仿宋_GB2312" w:cs="Times New Roman"/>
          <w:color w:val="000000"/>
          <w:sz w:val="32"/>
          <w:szCs w:val="32"/>
          <w:lang w:eastAsia="zh-CN"/>
        </w:rPr>
        <w:t>，</w:t>
      </w:r>
      <w:r>
        <w:rPr>
          <w:rFonts w:hint="eastAsia" w:ascii="宋体" w:hAnsi="宋体" w:eastAsia="仿宋_GB2312" w:cs="Times New Roman"/>
          <w:sz w:val="32"/>
          <w:szCs w:val="32"/>
          <w:lang w:val="en-US" w:eastAsia="zh-CN"/>
        </w:rPr>
        <w:t>指导</w:t>
      </w:r>
      <w:r>
        <w:rPr>
          <w:rFonts w:hint="default" w:ascii="宋体" w:hAnsi="宋体" w:eastAsia="仿宋_GB2312" w:cs="Times New Roman"/>
          <w:sz w:val="32"/>
          <w:szCs w:val="32"/>
        </w:rPr>
        <w:t>培育</w:t>
      </w:r>
      <w:r>
        <w:rPr>
          <w:rFonts w:hint="default" w:ascii="宋体" w:hAnsi="宋体" w:eastAsia="仿宋_GB2312" w:cs="Times New Roman"/>
          <w:sz w:val="32"/>
          <w:szCs w:val="32"/>
          <w:lang w:val="en-US" w:eastAsia="zh-CN"/>
        </w:rPr>
        <w:t>了一</w:t>
      </w:r>
      <w:r>
        <w:rPr>
          <w:rFonts w:hint="eastAsia" w:ascii="宋体" w:hAnsi="宋体" w:eastAsia="仿宋_GB2312" w:cs="Times New Roman"/>
          <w:sz w:val="32"/>
          <w:szCs w:val="32"/>
          <w:lang w:val="en-US" w:eastAsia="zh-CN"/>
        </w:rPr>
        <w:t>大</w:t>
      </w:r>
      <w:r>
        <w:rPr>
          <w:rFonts w:hint="default" w:ascii="宋体" w:hAnsi="宋体" w:eastAsia="仿宋_GB2312" w:cs="Times New Roman"/>
          <w:sz w:val="32"/>
          <w:szCs w:val="32"/>
          <w:lang w:val="en-US" w:eastAsia="zh-CN"/>
        </w:rPr>
        <w:t>批</w:t>
      </w:r>
      <w:r>
        <w:rPr>
          <w:rFonts w:hint="default" w:ascii="宋体" w:hAnsi="宋体" w:eastAsia="仿宋_GB2312" w:cs="Times New Roman"/>
          <w:sz w:val="32"/>
          <w:szCs w:val="32"/>
        </w:rPr>
        <w:t>本土菜技员</w:t>
      </w:r>
      <w:r>
        <w:rPr>
          <w:rFonts w:hint="eastAsia" w:ascii="宋体" w:hAnsi="宋体" w:eastAsia="仿宋_GB2312" w:cs="Times New Roman"/>
          <w:color w:val="000000"/>
          <w:sz w:val="32"/>
          <w:szCs w:val="32"/>
          <w:lang w:eastAsia="zh-CN"/>
        </w:rPr>
        <w:t>。</w:t>
      </w:r>
      <w:r>
        <w:rPr>
          <w:rFonts w:hint="eastAsia" w:ascii="宋体" w:hAnsi="宋体" w:eastAsia="仿宋_GB2312" w:cs="Times New Roman"/>
          <w:color w:val="000000"/>
          <w:sz w:val="32"/>
          <w:szCs w:val="32"/>
          <w:lang w:val="en-US" w:eastAsia="zh-CN"/>
        </w:rPr>
        <w:t>尤其是引进寿光技术</w:t>
      </w:r>
      <w:r>
        <w:rPr>
          <w:rFonts w:hint="default" w:ascii="宋体" w:hAnsi="宋体" w:eastAsia="仿宋_GB2312" w:cs="Times New Roman"/>
          <w:sz w:val="32"/>
          <w:szCs w:val="32"/>
        </w:rPr>
        <w:t>建设</w:t>
      </w:r>
      <w:r>
        <w:rPr>
          <w:rFonts w:hint="eastAsia" w:ascii="宋体" w:hAnsi="宋体" w:eastAsia="仿宋_GB2312" w:cs="Times New Roman"/>
          <w:sz w:val="32"/>
          <w:szCs w:val="32"/>
          <w:lang w:val="en-US" w:eastAsia="zh-CN"/>
        </w:rPr>
        <w:t>的</w:t>
      </w:r>
      <w:r>
        <w:rPr>
          <w:rFonts w:hint="default" w:ascii="宋体" w:hAnsi="宋体" w:eastAsia="仿宋_GB2312" w:cs="Times New Roman"/>
          <w:sz w:val="32"/>
          <w:szCs w:val="32"/>
        </w:rPr>
        <w:t>蔬菜产业“两中心一基地” （良种引种示范中心、技术集成测试中心、人才培训基地）</w:t>
      </w:r>
      <w:r>
        <w:rPr>
          <w:rFonts w:hint="eastAsia" w:ascii="宋体" w:hAnsi="宋体" w:eastAsia="仿宋_GB2312" w:cs="Times New Roman"/>
          <w:sz w:val="32"/>
          <w:szCs w:val="32"/>
          <w:lang w:val="en-US" w:eastAsia="zh-CN"/>
        </w:rPr>
        <w:t>设施配套齐全、功能丰富多样，技术人才雄厚，是项目顺利实施最重要的保障。</w:t>
      </w:r>
    </w:p>
    <w:p>
      <w:pPr>
        <w:keepNext w:val="0"/>
        <w:keepLines w:val="0"/>
        <w:pageBreakBefore w:val="0"/>
        <w:widowControl w:val="0"/>
        <w:kinsoku/>
        <w:wordWrap/>
        <w:overflowPunct/>
        <w:topLinePunct w:val="0"/>
        <w:autoSpaceDE/>
        <w:autoSpaceDN/>
        <w:bidi w:val="0"/>
        <w:adjustRightInd w:val="0"/>
        <w:snapToGrid/>
        <w:spacing w:before="0" w:beforeLines="0" w:after="0" w:afterLines="0" w:line="560" w:lineRule="exact"/>
        <w:ind w:left="0" w:leftChars="0" w:right="0" w:rightChars="0" w:firstLine="643" w:firstLineChars="200"/>
        <w:jc w:val="both"/>
        <w:textAlignment w:val="baseline"/>
        <w:outlineLvl w:val="9"/>
        <w:rPr>
          <w:rFonts w:hint="default" w:ascii="宋体" w:hAnsi="宋体"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（三）狠抓关键重点，做实项目内容。</w:t>
      </w:r>
      <w:r>
        <w:rPr>
          <w:rFonts w:hint="eastAsia" w:ascii="宋体" w:hAnsi="宋体" w:eastAsia="仿宋_GB2312" w:cs="Times New Roman"/>
          <w:b/>
          <w:bCs/>
          <w:sz w:val="32"/>
          <w:szCs w:val="32"/>
          <w:lang w:val="en-US" w:eastAsia="zh-CN"/>
        </w:rPr>
        <w:t>一是</w:t>
      </w:r>
      <w:r>
        <w:rPr>
          <w:rFonts w:hint="eastAsia" w:ascii="宋体" w:hAnsi="宋体" w:eastAsia="仿宋_GB2312" w:cs="Times New Roman"/>
          <w:sz w:val="32"/>
          <w:szCs w:val="32"/>
          <w:lang w:val="en-US" w:eastAsia="zh-CN"/>
        </w:rPr>
        <w:t>狠抓技术指导。</w:t>
      </w:r>
      <w:r>
        <w:rPr>
          <w:rFonts w:hint="default" w:ascii="宋体" w:hAnsi="宋体" w:eastAsia="仿宋_GB2312" w:cs="Times New Roman"/>
          <w:sz w:val="32"/>
          <w:szCs w:val="32"/>
          <w:lang w:val="en-US" w:eastAsia="zh-CN"/>
        </w:rPr>
        <w:t>充分</w:t>
      </w:r>
      <w:r>
        <w:rPr>
          <w:rFonts w:hint="eastAsia" w:ascii="宋体" w:hAnsi="宋体" w:eastAsia="仿宋_GB2312" w:cs="Times New Roman"/>
          <w:sz w:val="32"/>
          <w:szCs w:val="32"/>
          <w:lang w:val="en-US" w:eastAsia="zh-CN"/>
        </w:rPr>
        <w:t>发挥我市“蔬菜产业两中心一基地”示范集成平台</w:t>
      </w:r>
      <w:r>
        <w:rPr>
          <w:rFonts w:hint="default" w:ascii="宋体" w:hAnsi="宋体" w:eastAsia="仿宋_GB2312" w:cs="Times New Roman"/>
          <w:sz w:val="32"/>
          <w:szCs w:val="32"/>
          <w:lang w:val="en-US" w:eastAsia="zh-CN"/>
        </w:rPr>
        <w:t>优势，</w:t>
      </w:r>
      <w:r>
        <w:rPr>
          <w:rFonts w:hint="eastAsia" w:ascii="宋体" w:hAnsi="宋体" w:eastAsia="仿宋_GB2312" w:cs="Times New Roman"/>
          <w:sz w:val="32"/>
          <w:szCs w:val="32"/>
          <w:lang w:val="en-US" w:eastAsia="zh-CN"/>
        </w:rPr>
        <w:t>通过</w:t>
      </w:r>
      <w:r>
        <w:rPr>
          <w:rFonts w:hint="default" w:ascii="宋体" w:hAnsi="宋体" w:eastAsia="仿宋_GB2312" w:cs="Times New Roman"/>
          <w:sz w:val="32"/>
          <w:szCs w:val="32"/>
          <w:lang w:val="en-US" w:eastAsia="zh-CN"/>
        </w:rPr>
        <w:t>现场</w:t>
      </w:r>
      <w:r>
        <w:rPr>
          <w:rFonts w:hint="eastAsia" w:ascii="宋体" w:hAnsi="宋体" w:eastAsia="仿宋_GB2312" w:cs="Times New Roman"/>
          <w:sz w:val="32"/>
          <w:szCs w:val="32"/>
          <w:lang w:val="en-US" w:eastAsia="zh-CN"/>
        </w:rPr>
        <w:t>演示、实</w:t>
      </w:r>
      <w:r>
        <w:rPr>
          <w:rFonts w:hint="default" w:ascii="宋体" w:hAnsi="宋体" w:eastAsia="仿宋_GB2312" w:cs="Times New Roman"/>
          <w:sz w:val="32"/>
          <w:szCs w:val="32"/>
          <w:lang w:val="en-US" w:eastAsia="zh-CN"/>
        </w:rPr>
        <w:t>践</w:t>
      </w:r>
      <w:r>
        <w:rPr>
          <w:rFonts w:hint="eastAsia" w:ascii="宋体" w:hAnsi="宋体" w:eastAsia="仿宋_GB2312" w:cs="Times New Roman"/>
          <w:sz w:val="32"/>
          <w:szCs w:val="32"/>
          <w:lang w:val="en-US" w:eastAsia="zh-CN"/>
        </w:rPr>
        <w:t>体验、交流讨论</w:t>
      </w:r>
      <w:r>
        <w:rPr>
          <w:rFonts w:hint="default" w:ascii="宋体" w:hAnsi="宋体" w:eastAsia="仿宋_GB2312" w:cs="Times New Roman"/>
          <w:sz w:val="32"/>
          <w:szCs w:val="32"/>
          <w:lang w:val="en-US" w:eastAsia="zh-CN"/>
        </w:rPr>
        <w:t>，</w:t>
      </w:r>
      <w:r>
        <w:rPr>
          <w:rFonts w:hint="eastAsia" w:ascii="宋体" w:hAnsi="宋体" w:eastAsia="仿宋_GB2312" w:cs="Times New Roman"/>
          <w:sz w:val="32"/>
          <w:szCs w:val="32"/>
          <w:lang w:val="en-US" w:eastAsia="zh-CN"/>
        </w:rPr>
        <w:t>大规模开展技术培训，</w:t>
      </w:r>
      <w:r>
        <w:rPr>
          <w:rFonts w:hint="default" w:ascii="宋体" w:hAnsi="宋体" w:eastAsia="仿宋_GB2312" w:cs="Times New Roman"/>
          <w:sz w:val="32"/>
          <w:szCs w:val="32"/>
          <w:lang w:val="en-US" w:eastAsia="zh-CN"/>
        </w:rPr>
        <w:t>真正将先进技术传授给</w:t>
      </w:r>
      <w:r>
        <w:rPr>
          <w:rFonts w:hint="eastAsia" w:ascii="宋体" w:hAnsi="宋体" w:eastAsia="仿宋_GB2312" w:cs="Times New Roman"/>
          <w:sz w:val="32"/>
          <w:szCs w:val="32"/>
          <w:lang w:val="en-US" w:eastAsia="zh-CN"/>
        </w:rPr>
        <w:t>参训人员，有效发挥基地示范推广辐射功能。</w:t>
      </w:r>
      <w:r>
        <w:rPr>
          <w:rFonts w:hint="eastAsia" w:ascii="宋体" w:hAnsi="宋体" w:eastAsia="仿宋_GB2312" w:cs="Times New Roman"/>
          <w:b/>
          <w:bCs/>
          <w:sz w:val="32"/>
          <w:szCs w:val="32"/>
          <w:lang w:val="en-US" w:eastAsia="zh-CN"/>
        </w:rPr>
        <w:t>二是</w:t>
      </w:r>
      <w:r>
        <w:rPr>
          <w:rFonts w:hint="eastAsia" w:ascii="宋体" w:hAnsi="宋体" w:eastAsia="仿宋_GB2312" w:cs="Times New Roman"/>
          <w:sz w:val="32"/>
          <w:szCs w:val="32"/>
          <w:lang w:val="en-US" w:eastAsia="zh-CN"/>
        </w:rPr>
        <w:t>狠抓服务指导。持续聘请全国全省蔬菜科研院所权威专家知名学者和寿光等产业发展地区培训机构亲临我市开展蔬菜产业技术指导；组建蔬菜产业微信服务群和“赣农之星”微信公众号，发布品种信息、栽培技术与病虫害，实时</w:t>
      </w:r>
      <w:r>
        <w:rPr>
          <w:rFonts w:hint="eastAsia" w:ascii="宋体" w:hAnsi="宋体" w:eastAsia="仿宋_GB2312" w:cs="Times New Roman"/>
          <w:sz w:val="32"/>
          <w:szCs w:val="32"/>
        </w:rPr>
        <w:t>推送天气预报、灾情预警、新兴技术、产业政策等信息服务</w:t>
      </w:r>
      <w:r>
        <w:rPr>
          <w:rFonts w:hint="eastAsia" w:ascii="宋体" w:hAnsi="宋体" w:eastAsia="仿宋_GB2312" w:cs="Times New Roman"/>
          <w:sz w:val="32"/>
          <w:szCs w:val="32"/>
          <w:lang w:val="en-US" w:eastAsia="zh-CN"/>
        </w:rPr>
        <w:t>及市场产销行情及农资动态；</w:t>
      </w:r>
      <w:r>
        <w:rPr>
          <w:rFonts w:hint="eastAsia" w:ascii="宋体" w:hAnsi="宋体" w:eastAsia="仿宋_GB2312" w:cs="Times New Roman"/>
          <w:b/>
          <w:bCs/>
          <w:sz w:val="32"/>
          <w:szCs w:val="32"/>
          <w:lang w:val="en-US" w:eastAsia="zh-CN"/>
        </w:rPr>
        <w:t>三是</w:t>
      </w:r>
      <w:r>
        <w:rPr>
          <w:rFonts w:hint="eastAsia" w:ascii="宋体" w:hAnsi="宋体" w:eastAsia="仿宋_GB2312" w:cs="Times New Roman"/>
          <w:sz w:val="32"/>
          <w:szCs w:val="32"/>
          <w:lang w:val="en-US" w:eastAsia="zh-CN"/>
        </w:rPr>
        <w:t>狠抓技术推广。以规模蔬菜基地为依托，</w:t>
      </w:r>
      <w:r>
        <w:rPr>
          <w:rFonts w:hint="eastAsia" w:ascii="宋体" w:hAnsi="宋体" w:eastAsia="仿宋_GB2312" w:cs="Times New Roman"/>
          <w:sz w:val="32"/>
          <w:szCs w:val="32"/>
          <w:lang w:eastAsia="zh-CN"/>
        </w:rPr>
        <w:t>积极推广</w:t>
      </w:r>
      <w:r>
        <w:rPr>
          <w:rFonts w:hint="eastAsia" w:ascii="宋体" w:hAnsi="宋体" w:eastAsia="仿宋_GB2312" w:cs="Times New Roman"/>
          <w:sz w:val="32"/>
          <w:szCs w:val="32"/>
        </w:rPr>
        <w:t>水旱轮作</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高温闷棚、</w:t>
      </w:r>
      <w:r>
        <w:rPr>
          <w:rFonts w:hint="eastAsia" w:ascii="宋体" w:hAnsi="宋体" w:eastAsia="仿宋_GB2312" w:cs="Times New Roman"/>
          <w:sz w:val="32"/>
          <w:szCs w:val="32"/>
        </w:rPr>
        <w:t>绿色防控、测土配方施肥、立体栽培、小型耕作机械、水肥一体化和物联网应用等</w:t>
      </w:r>
      <w:r>
        <w:rPr>
          <w:rFonts w:hint="eastAsia" w:ascii="宋体" w:hAnsi="宋体" w:eastAsia="仿宋_GB2312" w:cs="Times New Roman"/>
          <w:sz w:val="32"/>
          <w:szCs w:val="32"/>
          <w:lang w:eastAsia="zh-CN"/>
        </w:rPr>
        <w:t>一批实用</w:t>
      </w:r>
      <w:r>
        <w:rPr>
          <w:rFonts w:hint="eastAsia" w:ascii="宋体" w:hAnsi="宋体" w:eastAsia="仿宋_GB2312" w:cs="Times New Roman"/>
          <w:sz w:val="32"/>
          <w:szCs w:val="32"/>
        </w:rPr>
        <w:t>技术</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新模式；</w:t>
      </w:r>
      <w:r>
        <w:rPr>
          <w:rFonts w:hint="eastAsia" w:ascii="宋体" w:hAnsi="宋体" w:eastAsia="仿宋_GB2312" w:cs="Times New Roman"/>
          <w:b/>
          <w:bCs/>
          <w:sz w:val="32"/>
          <w:szCs w:val="32"/>
          <w:lang w:val="en-US" w:eastAsia="zh-CN"/>
        </w:rPr>
        <w:t>四是</w:t>
      </w:r>
      <w:r>
        <w:rPr>
          <w:rFonts w:hint="eastAsia" w:ascii="宋体" w:hAnsi="宋体" w:eastAsia="仿宋_GB2312" w:cs="Times New Roman"/>
          <w:sz w:val="32"/>
          <w:szCs w:val="32"/>
          <w:lang w:val="en-US" w:eastAsia="zh-CN"/>
        </w:rPr>
        <w:t>狠抓调度总结。</w:t>
      </w:r>
      <w:r>
        <w:rPr>
          <w:rFonts w:hint="eastAsia" w:ascii="宋体" w:hAnsi="宋体" w:eastAsia="仿宋_GB2312" w:cs="Times New Roman"/>
          <w:sz w:val="32"/>
          <w:szCs w:val="32"/>
        </w:rPr>
        <w:t>协同推广</w:t>
      </w:r>
      <w:r>
        <w:rPr>
          <w:rFonts w:hint="eastAsia" w:ascii="宋体" w:hAnsi="宋体" w:eastAsia="仿宋_GB2312" w:cs="Times New Roman"/>
          <w:sz w:val="32"/>
          <w:szCs w:val="32"/>
          <w:lang w:val="en-US" w:eastAsia="zh-CN"/>
        </w:rPr>
        <w:t>项目领导小组，每月开展3次服务指导、1</w:t>
      </w:r>
      <w:r>
        <w:rPr>
          <w:rFonts w:hint="default" w:ascii="宋体" w:hAnsi="宋体" w:eastAsia="仿宋_GB2312" w:cs="Times New Roman"/>
          <w:sz w:val="32"/>
          <w:szCs w:val="32"/>
          <w:lang w:val="en-US" w:eastAsia="zh-CN"/>
        </w:rPr>
        <w:t>次</w:t>
      </w:r>
      <w:r>
        <w:rPr>
          <w:rFonts w:hint="eastAsia" w:ascii="宋体" w:hAnsi="宋体" w:eastAsia="仿宋_GB2312" w:cs="Times New Roman"/>
          <w:sz w:val="32"/>
          <w:szCs w:val="32"/>
          <w:lang w:val="en-US" w:eastAsia="zh-CN"/>
        </w:rPr>
        <w:t>现场</w:t>
      </w:r>
      <w:r>
        <w:rPr>
          <w:rFonts w:hint="default" w:ascii="宋体" w:hAnsi="宋体" w:eastAsia="仿宋_GB2312" w:cs="Times New Roman"/>
          <w:sz w:val="32"/>
          <w:szCs w:val="32"/>
          <w:lang w:val="en-US" w:eastAsia="zh-CN"/>
        </w:rPr>
        <w:t>调度</w:t>
      </w:r>
      <w:r>
        <w:rPr>
          <w:rFonts w:hint="eastAsia" w:ascii="宋体" w:hAnsi="宋体" w:eastAsia="仿宋_GB2312" w:cs="Times New Roman"/>
          <w:sz w:val="32"/>
          <w:szCs w:val="32"/>
          <w:lang w:val="en-US" w:eastAsia="zh-CN"/>
        </w:rPr>
        <w:t>。同时，该项目示范点已成为上级部门与领导视察的重要组成部分；市委市政府主要领导及分管领导经常性深入项目点视察指导；市农粮局、市农科所及部分科研院所等职能单位领导与工作人员常态化到项目点服务指导。</w:t>
      </w:r>
    </w:p>
    <w:p>
      <w:pPr>
        <w:keepNext w:val="0"/>
        <w:keepLines w:val="0"/>
        <w:pageBreakBefore w:val="0"/>
        <w:widowControl w:val="0"/>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baseline"/>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二、做实项目成效</w:t>
      </w:r>
    </w:p>
    <w:p>
      <w:pPr>
        <w:keepNext w:val="0"/>
        <w:keepLines w:val="0"/>
        <w:pageBreakBefore w:val="0"/>
        <w:widowControl w:val="0"/>
        <w:kinsoku/>
        <w:wordWrap/>
        <w:overflowPunct/>
        <w:topLinePunct w:val="0"/>
        <w:autoSpaceDE/>
        <w:autoSpaceDN/>
        <w:bidi w:val="0"/>
        <w:adjustRightInd w:val="0"/>
        <w:snapToGrid/>
        <w:spacing w:before="0" w:beforeLines="0" w:after="0" w:afterLines="0" w:line="560" w:lineRule="exact"/>
        <w:ind w:left="0" w:leftChars="0" w:right="0" w:rightChars="0" w:firstLine="643" w:firstLineChars="200"/>
        <w:jc w:val="both"/>
        <w:textAlignment w:val="baseline"/>
        <w:outlineLvl w:val="9"/>
        <w:rPr>
          <w:rFonts w:hint="eastAsia" w:ascii="宋体" w:hAnsi="宋体"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（一）绩效目标完成情况。</w:t>
      </w:r>
      <w:r>
        <w:rPr>
          <w:rFonts w:hint="eastAsia" w:ascii="宋体" w:hAnsi="宋体" w:eastAsia="仿宋_GB2312" w:cs="仿宋_GB2312"/>
          <w:sz w:val="32"/>
          <w:szCs w:val="32"/>
          <w:lang w:val="en-US" w:eastAsia="zh-CN"/>
        </w:rPr>
        <w:t>对标对表政策规定及项目要求，市本级积极出台实施方案、成立项目领导小组、卡住时间节点、开展业务指导、举办技术培训，确保项目各项工作和任务按时有效进行，取得了预期成果。项目启动以来，</w:t>
      </w:r>
      <w:r>
        <w:rPr>
          <w:rFonts w:hint="default" w:ascii="宋体" w:hAnsi="宋体" w:eastAsia="仿宋_GB2312"/>
          <w:sz w:val="32"/>
          <w:szCs w:val="22"/>
          <w:lang w:val="en-US" w:eastAsia="zh-CN"/>
        </w:rPr>
        <w:t>开展</w:t>
      </w:r>
      <w:r>
        <w:rPr>
          <w:rFonts w:hint="eastAsia" w:ascii="宋体" w:hAnsi="宋体" w:eastAsia="仿宋_GB2312"/>
          <w:sz w:val="32"/>
          <w:szCs w:val="22"/>
          <w:lang w:val="en-US" w:eastAsia="zh-CN"/>
        </w:rPr>
        <w:t>6</w:t>
      </w:r>
      <w:r>
        <w:rPr>
          <w:rFonts w:hint="default" w:ascii="宋体" w:hAnsi="宋体" w:eastAsia="仿宋_GB2312"/>
          <w:sz w:val="32"/>
          <w:szCs w:val="22"/>
          <w:lang w:val="en-US" w:eastAsia="zh-CN"/>
        </w:rPr>
        <w:t>次</w:t>
      </w:r>
      <w:r>
        <w:rPr>
          <w:rFonts w:hint="eastAsia" w:ascii="宋体" w:hAnsi="宋体" w:eastAsia="仿宋_GB2312"/>
          <w:sz w:val="32"/>
          <w:szCs w:val="22"/>
          <w:lang w:val="en-US" w:eastAsia="zh-CN"/>
        </w:rPr>
        <w:t>现场</w:t>
      </w:r>
      <w:r>
        <w:rPr>
          <w:rFonts w:hint="default" w:ascii="宋体" w:hAnsi="宋体" w:eastAsia="仿宋_GB2312"/>
          <w:sz w:val="32"/>
          <w:szCs w:val="22"/>
          <w:lang w:val="en-US" w:eastAsia="zh-CN"/>
        </w:rPr>
        <w:t>调度，聘请专家开展</w:t>
      </w:r>
      <w:r>
        <w:rPr>
          <w:rFonts w:hint="eastAsia" w:ascii="宋体" w:hAnsi="宋体" w:eastAsia="仿宋_GB2312"/>
          <w:sz w:val="32"/>
          <w:szCs w:val="22"/>
          <w:lang w:val="en-US" w:eastAsia="zh-CN"/>
        </w:rPr>
        <w:t>4</w:t>
      </w:r>
      <w:r>
        <w:rPr>
          <w:rFonts w:hint="default" w:ascii="宋体" w:hAnsi="宋体" w:eastAsia="仿宋_GB2312"/>
          <w:sz w:val="32"/>
          <w:szCs w:val="22"/>
          <w:lang w:val="en-US" w:eastAsia="zh-CN"/>
        </w:rPr>
        <w:t>次技术指导</w:t>
      </w:r>
      <w:r>
        <w:rPr>
          <w:rFonts w:hint="eastAsia" w:ascii="宋体" w:hAnsi="宋体" w:eastAsia="仿宋_GB2312"/>
          <w:sz w:val="32"/>
          <w:szCs w:val="22"/>
          <w:lang w:val="en-US" w:eastAsia="zh-CN"/>
        </w:rPr>
        <w:t>服务，</w:t>
      </w:r>
      <w:r>
        <w:rPr>
          <w:rFonts w:hint="default" w:ascii="宋体" w:hAnsi="宋体" w:eastAsia="仿宋_GB2312"/>
          <w:sz w:val="32"/>
          <w:szCs w:val="22"/>
          <w:lang w:val="en-US" w:eastAsia="zh-CN"/>
        </w:rPr>
        <w:t>印制</w:t>
      </w:r>
      <w:r>
        <w:rPr>
          <w:rFonts w:hint="eastAsia" w:ascii="宋体" w:hAnsi="宋体" w:eastAsia="仿宋_GB2312"/>
          <w:sz w:val="32"/>
          <w:szCs w:val="22"/>
          <w:lang w:val="en-US" w:eastAsia="zh-CN"/>
        </w:rPr>
        <w:t>彩色</w:t>
      </w:r>
      <w:r>
        <w:rPr>
          <w:rFonts w:hint="default" w:ascii="宋体" w:hAnsi="宋体" w:eastAsia="仿宋_GB2312"/>
          <w:sz w:val="32"/>
          <w:szCs w:val="22"/>
          <w:lang w:val="en-US" w:eastAsia="zh-CN"/>
        </w:rPr>
        <w:t>技术宣传资料</w:t>
      </w:r>
      <w:r>
        <w:rPr>
          <w:rFonts w:hint="eastAsia" w:ascii="宋体" w:hAnsi="宋体" w:eastAsia="仿宋_GB2312"/>
          <w:sz w:val="32"/>
          <w:szCs w:val="22"/>
          <w:lang w:val="en-US" w:eastAsia="zh-CN"/>
        </w:rPr>
        <w:t>5期5000多份；组织举办了2批次</w:t>
      </w:r>
      <w:r>
        <w:rPr>
          <w:rFonts w:hint="eastAsia" w:ascii="宋体" w:hAnsi="宋体" w:eastAsia="仿宋_GB2312" w:cs="仿宋_GB2312"/>
          <w:sz w:val="32"/>
          <w:szCs w:val="32"/>
          <w:lang w:val="en-US" w:eastAsia="zh-CN"/>
        </w:rPr>
        <w:t>共 158 人参训的技术培训；承担了相关的品种引进、棚型研究等试验示范工作，西红柿、黄瓜、茄子、辣椒等品种通过测产，选择了中农18、先红5号、春茄、梦露等品种适应赣州气候条件，可以推广；利用微信服务群及公众号发布多期病虫害防治等知识</w:t>
      </w:r>
      <w:r>
        <w:rPr>
          <w:rFonts w:hint="eastAsia" w:ascii="宋体" w:hAnsi="宋体" w:eastAsia="仿宋_GB2312"/>
          <w:sz w:val="32"/>
          <w:szCs w:val="22"/>
          <w:lang w:val="en-US" w:eastAsia="zh-CN"/>
        </w:rPr>
        <w:t>；制定</w:t>
      </w:r>
      <w:r>
        <w:rPr>
          <w:rFonts w:hint="default" w:ascii="宋体" w:hAnsi="宋体" w:eastAsia="仿宋_GB2312"/>
          <w:sz w:val="32"/>
          <w:szCs w:val="22"/>
          <w:lang w:val="en-US" w:eastAsia="zh-CN"/>
        </w:rPr>
        <w:t>茄果类</w:t>
      </w:r>
      <w:r>
        <w:rPr>
          <w:rFonts w:hint="eastAsia" w:ascii="宋体" w:hAnsi="宋体" w:eastAsia="仿宋_GB2312"/>
          <w:sz w:val="32"/>
          <w:szCs w:val="22"/>
          <w:lang w:val="en-US" w:eastAsia="zh-CN"/>
        </w:rPr>
        <w:t>蔬菜</w:t>
      </w:r>
      <w:r>
        <w:rPr>
          <w:rFonts w:hint="default" w:ascii="宋体" w:hAnsi="宋体" w:eastAsia="仿宋_GB2312"/>
          <w:sz w:val="32"/>
          <w:szCs w:val="22"/>
          <w:lang w:val="en-US" w:eastAsia="zh-CN"/>
        </w:rPr>
        <w:t>大棚蔬菜绿色优质高效栽培技术规程</w:t>
      </w:r>
      <w:r>
        <w:rPr>
          <w:rFonts w:hint="eastAsia" w:ascii="宋体" w:hAnsi="宋体" w:eastAsia="仿宋_GB2312"/>
          <w:sz w:val="32"/>
          <w:szCs w:val="22"/>
          <w:lang w:val="en-US" w:eastAsia="zh-CN"/>
        </w:rPr>
        <w:t>1个，</w:t>
      </w:r>
      <w:r>
        <w:rPr>
          <w:rFonts w:hint="default" w:ascii="宋体" w:hAnsi="宋体" w:eastAsia="仿宋_GB2312"/>
          <w:sz w:val="32"/>
          <w:szCs w:val="22"/>
          <w:lang w:val="en-US" w:eastAsia="zh-CN"/>
        </w:rPr>
        <w:t>发表论文</w:t>
      </w:r>
      <w:r>
        <w:rPr>
          <w:rFonts w:hint="eastAsia" w:ascii="宋体" w:hAnsi="宋体" w:eastAsia="仿宋_GB2312"/>
          <w:sz w:val="32"/>
          <w:szCs w:val="22"/>
          <w:lang w:val="en-US" w:eastAsia="zh-CN"/>
        </w:rPr>
        <w:t>2</w:t>
      </w:r>
      <w:r>
        <w:rPr>
          <w:rFonts w:hint="default" w:ascii="宋体" w:hAnsi="宋体" w:eastAsia="仿宋_GB2312"/>
          <w:sz w:val="32"/>
          <w:szCs w:val="22"/>
          <w:lang w:val="en-US" w:eastAsia="zh-CN"/>
        </w:rPr>
        <w:t>篇</w:t>
      </w:r>
      <w:r>
        <w:rPr>
          <w:rFonts w:hint="eastAsia" w:ascii="宋体" w:hAnsi="宋体" w:eastAsia="仿宋_GB2312"/>
          <w:sz w:val="32"/>
          <w:szCs w:val="22"/>
          <w:lang w:val="en-US" w:eastAsia="zh-CN"/>
        </w:rPr>
        <w:t>；</w:t>
      </w:r>
      <w:r>
        <w:rPr>
          <w:rFonts w:hint="default" w:ascii="宋体" w:hAnsi="宋体" w:eastAsia="仿宋_GB2312"/>
          <w:sz w:val="32"/>
          <w:szCs w:val="22"/>
          <w:lang w:val="en-US" w:eastAsia="zh-CN"/>
        </w:rPr>
        <w:t>形成1套蔬菜病虫害</w:t>
      </w:r>
      <w:r>
        <w:rPr>
          <w:rFonts w:hint="eastAsia" w:ascii="宋体" w:hAnsi="宋体" w:eastAsia="仿宋_GB2312"/>
          <w:sz w:val="32"/>
          <w:szCs w:val="22"/>
          <w:lang w:val="en-US" w:eastAsia="zh-CN"/>
        </w:rPr>
        <w:t>绿色</w:t>
      </w:r>
      <w:r>
        <w:rPr>
          <w:rFonts w:hint="default" w:ascii="宋体" w:hAnsi="宋体" w:eastAsia="仿宋_GB2312"/>
          <w:sz w:val="32"/>
          <w:szCs w:val="22"/>
          <w:lang w:val="en-US" w:eastAsia="zh-CN"/>
        </w:rPr>
        <w:t>综合防</w:t>
      </w:r>
      <w:r>
        <w:rPr>
          <w:rFonts w:hint="eastAsia" w:ascii="宋体" w:hAnsi="宋体" w:eastAsia="仿宋_GB2312"/>
          <w:sz w:val="32"/>
          <w:szCs w:val="22"/>
          <w:lang w:val="en-US" w:eastAsia="zh-CN"/>
        </w:rPr>
        <w:t>控</w:t>
      </w:r>
      <w:r>
        <w:rPr>
          <w:rFonts w:hint="default" w:ascii="宋体" w:hAnsi="宋体" w:eastAsia="仿宋_GB2312"/>
          <w:sz w:val="32"/>
          <w:szCs w:val="22"/>
          <w:lang w:val="en-US" w:eastAsia="zh-CN"/>
        </w:rPr>
        <w:t>技术规范</w:t>
      </w:r>
      <w:r>
        <w:rPr>
          <w:rFonts w:hint="eastAsia" w:ascii="宋体" w:hAnsi="宋体" w:eastAsia="仿宋_GB2312"/>
          <w:sz w:val="32"/>
          <w:szCs w:val="22"/>
          <w:lang w:val="en-US" w:eastAsia="zh-CN"/>
        </w:rPr>
        <w:t>；</w:t>
      </w:r>
      <w:r>
        <w:rPr>
          <w:rFonts w:hint="default" w:ascii="宋体" w:hAnsi="宋体" w:eastAsia="仿宋_GB2312"/>
          <w:sz w:val="32"/>
          <w:szCs w:val="22"/>
          <w:lang w:val="en-US" w:eastAsia="zh-CN"/>
        </w:rPr>
        <w:t>形成1套土壤改良、节水灌溉、水肥一体化的技术规范</w:t>
      </w:r>
      <w:r>
        <w:rPr>
          <w:rFonts w:hint="eastAsia" w:ascii="宋体" w:hAnsi="宋体" w:eastAsia="仿宋_GB2312"/>
          <w:sz w:val="32"/>
          <w:szCs w:val="22"/>
          <w:lang w:val="en-US" w:eastAsia="zh-CN"/>
        </w:rPr>
        <w:t>。</w:t>
      </w:r>
      <w:r>
        <w:rPr>
          <w:rFonts w:hint="default" w:ascii="宋体" w:hAnsi="宋体" w:eastAsia="仿宋_GB2312"/>
          <w:sz w:val="32"/>
          <w:szCs w:val="22"/>
          <w:lang w:val="en-US" w:eastAsia="zh-CN"/>
        </w:rPr>
        <w:t>通过推广大棚蔬菜绿色优质高效栽培技术</w:t>
      </w:r>
      <w:r>
        <w:rPr>
          <w:rFonts w:hint="eastAsia" w:ascii="宋体" w:hAnsi="宋体" w:eastAsia="仿宋_GB2312"/>
          <w:sz w:val="32"/>
          <w:szCs w:val="22"/>
          <w:lang w:val="en-US" w:eastAsia="zh-CN"/>
        </w:rPr>
        <w:t>的推广应用</w:t>
      </w:r>
      <w:r>
        <w:rPr>
          <w:rFonts w:hint="default" w:ascii="宋体" w:hAnsi="宋体" w:eastAsia="仿宋_GB2312"/>
          <w:sz w:val="32"/>
          <w:szCs w:val="22"/>
          <w:lang w:val="en-US" w:eastAsia="zh-CN"/>
        </w:rPr>
        <w:t>，</w:t>
      </w:r>
      <w:r>
        <w:rPr>
          <w:rFonts w:hint="eastAsia" w:ascii="宋体" w:hAnsi="宋体" w:eastAsia="仿宋_GB2312"/>
          <w:sz w:val="32"/>
          <w:szCs w:val="22"/>
          <w:lang w:val="en-US" w:eastAsia="zh-CN"/>
        </w:rPr>
        <w:t>经测产，</w:t>
      </w:r>
      <w:r>
        <w:rPr>
          <w:rFonts w:hint="default" w:ascii="宋体" w:hAnsi="宋体" w:eastAsia="仿宋_GB2312"/>
          <w:sz w:val="32"/>
          <w:szCs w:val="22"/>
          <w:lang w:val="en-US" w:eastAsia="zh-CN"/>
        </w:rPr>
        <w:t>蔬菜产量增长15%以上。</w:t>
      </w:r>
    </w:p>
    <w:p>
      <w:pPr>
        <w:keepNext w:val="0"/>
        <w:keepLines w:val="0"/>
        <w:pageBreakBefore w:val="0"/>
        <w:widowControl w:val="0"/>
        <w:kinsoku/>
        <w:wordWrap/>
        <w:overflowPunct/>
        <w:topLinePunct w:val="0"/>
        <w:autoSpaceDE/>
        <w:autoSpaceDN/>
        <w:bidi w:val="0"/>
        <w:adjustRightInd w:val="0"/>
        <w:snapToGrid/>
        <w:spacing w:before="0" w:beforeLines="0" w:after="0" w:afterLines="0" w:line="560" w:lineRule="exact"/>
        <w:ind w:left="0" w:leftChars="0" w:right="0" w:rightChars="0" w:firstLine="643" w:firstLineChars="200"/>
        <w:jc w:val="both"/>
        <w:textAlignment w:val="baseline"/>
        <w:outlineLvl w:val="9"/>
        <w:rPr>
          <w:rFonts w:hint="eastAsia" w:ascii="宋体" w:hAnsi="宋体"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（二）资金执行使用情况。</w:t>
      </w:r>
      <w:r>
        <w:rPr>
          <w:rFonts w:hint="eastAsia" w:ascii="宋体" w:hAnsi="宋体" w:eastAsia="仿宋_GB2312" w:cs="仿宋_GB2312"/>
          <w:sz w:val="32"/>
          <w:szCs w:val="32"/>
          <w:lang w:val="en-US" w:eastAsia="zh-CN"/>
        </w:rPr>
        <w:t>根据项目任务批复，并结合开展的工作，市本级出版及资料印制费5万元、补助差旅会议费等2万元；补助项目示范点培训费5万元、项目示范费5万元、聘请专家指导服务费2万元、其他支出1万元。共计20万元。</w:t>
      </w:r>
    </w:p>
    <w:p>
      <w:pPr>
        <w:keepNext w:val="0"/>
        <w:keepLines w:val="0"/>
        <w:pageBreakBefore w:val="0"/>
        <w:widowControl w:val="0"/>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baseline"/>
        <w:outlineLvl w:val="9"/>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我市技术协同推广项目各项工作进展顺利，阶段性成效明显。同时，蔬菜产业农科教一体化服务体系建设仍较滞后，产学研结合还不够紧密，社会化服务组织发展缓慢，以及技术协同推广资金投入、服务力度、广度深度与全市蔬菜产业快速发展不相称的局面亟待改善。下一步，我市将以《赣州市蔬菜产业发展规划（2017-2025年）》为引领，持续推进设施蔬菜规模进一步发展壮大，持续推进农科教、产学研一体化平台建设，培育引导社会化服务组织发展，不断加大资金投入，强化服务指导、技术培训，推动技术协同推广落实落细到全市各县（市、区）。</w:t>
      </w:r>
    </w:p>
    <w:p>
      <w:pPr>
        <w:keepNext w:val="0"/>
        <w:keepLines w:val="0"/>
        <w:pageBreakBefore w:val="0"/>
        <w:widowControl w:val="0"/>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baseline"/>
        <w:outlineLvl w:val="9"/>
        <w:rPr>
          <w:rFonts w:hint="default" w:ascii="宋体" w:hAnsi="宋体"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baseline"/>
        <w:outlineLvl w:val="9"/>
        <w:rPr>
          <w:rFonts w:hint="default"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before="0" w:beforeLines="0" w:after="0" w:afterLines="0" w:line="560" w:lineRule="exact"/>
        <w:ind w:left="0" w:leftChars="0" w:right="0" w:rightChars="0"/>
        <w:jc w:val="right"/>
        <w:textAlignment w:val="baseline"/>
        <w:outlineLvl w:val="9"/>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赣州市经济作物技术推广站</w:t>
      </w:r>
    </w:p>
    <w:p>
      <w:pPr>
        <w:keepNext w:val="0"/>
        <w:keepLines w:val="0"/>
        <w:pageBreakBefore w:val="0"/>
        <w:widowControl w:val="0"/>
        <w:kinsoku/>
        <w:wordWrap/>
        <w:overflowPunct/>
        <w:topLinePunct w:val="0"/>
        <w:autoSpaceDE/>
        <w:autoSpaceDN/>
        <w:bidi w:val="0"/>
        <w:adjustRightInd w:val="0"/>
        <w:snapToGrid/>
        <w:spacing w:before="0" w:beforeLines="0" w:after="0" w:afterLines="0" w:line="560" w:lineRule="exact"/>
        <w:ind w:left="0" w:leftChars="0" w:right="0" w:rightChars="0"/>
        <w:jc w:val="center"/>
        <w:textAlignment w:val="baseline"/>
        <w:outlineLvl w:val="9"/>
        <w:rPr>
          <w:rFonts w:ascii="宋体" w:hAnsi="宋体"/>
        </w:rPr>
      </w:pPr>
      <w:r>
        <w:rPr>
          <w:rFonts w:hint="eastAsia" w:ascii="宋体" w:hAnsi="宋体" w:eastAsia="仿宋_GB2312" w:cs="仿宋_GB2312"/>
          <w:sz w:val="32"/>
          <w:szCs w:val="32"/>
          <w:lang w:val="en-US" w:eastAsia="zh-CN"/>
        </w:rPr>
        <w:t xml:space="preserve">                               2019年7月1日</w:t>
      </w:r>
    </w:p>
    <w:p/>
    <w:sectPr>
      <w:headerReference r:id="rId3" w:type="default"/>
      <w:footerReference r:id="rId4" w:type="default"/>
      <w:pgSz w:w="11906" w:h="16838"/>
      <w:pgMar w:top="2097" w:right="1587" w:bottom="209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1B0FD2-E933-4162-AE65-63B5AC1C200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EB16DF2D-0411-4915-9E99-E60CEBAE3DA4}"/>
  </w:font>
  <w:font w:name="仿宋_GB2312">
    <w:panose1 w:val="02010609030101010101"/>
    <w:charset w:val="86"/>
    <w:family w:val="modern"/>
    <w:pitch w:val="default"/>
    <w:sig w:usb0="00000001" w:usb1="080E0000" w:usb2="00000000" w:usb3="00000000" w:csb0="00040000" w:csb1="00000000"/>
    <w:embedRegular r:id="rId3" w:fontKey="{47BD03BD-4EA6-4EE0-AF94-8610A320DBFB}"/>
  </w:font>
  <w:font w:name="楷体_GB2312">
    <w:panose1 w:val="02010609030101010101"/>
    <w:charset w:val="86"/>
    <w:family w:val="modern"/>
    <w:pitch w:val="default"/>
    <w:sig w:usb0="00000000" w:usb1="00000000" w:usb2="00000000" w:usb3="00000000" w:csb0="00000000" w:csb1="00000000"/>
    <w:embedRegular r:id="rId4" w:fontKey="{3FE15887-7A50-4B0E-8F2D-5163B347290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宋体"/>
                              <w:sz w:val="28"/>
                              <w:lang w:eastAsia="zh-CN"/>
                            </w:rPr>
                          </w:pPr>
                          <w:r>
                            <w:rPr>
                              <w:rFonts w:hint="eastAsia"/>
                              <w:sz w:val="28"/>
                              <w:lang w:eastAsia="zh-CN"/>
                            </w:rPr>
                            <w:fldChar w:fldCharType="begin"/>
                          </w:r>
                          <w:r>
                            <w:rPr>
                              <w:rFonts w:hint="eastAsia"/>
                              <w:sz w:val="28"/>
                              <w:lang w:eastAsia="zh-CN"/>
                            </w:rPr>
                            <w:instrText xml:space="preserve"> PAGE  \* MERGEFORMAT </w:instrText>
                          </w:r>
                          <w:r>
                            <w:rPr>
                              <w:rFonts w:hint="eastAsia"/>
                              <w:sz w:val="28"/>
                              <w:lang w:eastAsia="zh-CN"/>
                            </w:rPr>
                            <w:fldChar w:fldCharType="separate"/>
                          </w:r>
                          <w:r>
                            <w:rPr>
                              <w:sz w:val="28"/>
                            </w:rPr>
                            <w:t>- 1 -</w:t>
                          </w:r>
                          <w:r>
                            <w:rPr>
                              <w:rFonts w:hint="eastAsia"/>
                              <w:sz w:val="28"/>
                              <w:lang w:eastAsia="zh-CN"/>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uXW5UtAAAAAFAQAADwAAAAAAAAABACAA&#10;AAAiAAAAZHJzL2Rvd25yZXYueG1sUEsBAhQAFAAAAAgAh07iQBe91TijAQAAPgMAAA4AAAAAAAAA&#10;AQAgAAAAHwEAAGRycy9lMm9Eb2MueG1sUEsFBgAAAAAGAAYAWQEAADQFAAAAAA==&#10;">
              <v:fill on="f" focussize="0,0"/>
              <v:stroke on="f"/>
              <v:imagedata o:title=""/>
              <o:lock v:ext="edit" aspectratio="f"/>
              <v:textbox inset="0mm,0mm,0mm,0mm" style="mso-fit-shape-to-text:t;">
                <w:txbxContent>
                  <w:p>
                    <w:pPr>
                      <w:snapToGrid w:val="0"/>
                      <w:rPr>
                        <w:rFonts w:hint="eastAsia" w:eastAsia="宋体"/>
                        <w:sz w:val="28"/>
                        <w:lang w:eastAsia="zh-CN"/>
                      </w:rPr>
                    </w:pPr>
                    <w:r>
                      <w:rPr>
                        <w:rFonts w:hint="eastAsia"/>
                        <w:sz w:val="28"/>
                        <w:lang w:eastAsia="zh-CN"/>
                      </w:rPr>
                      <w:fldChar w:fldCharType="begin"/>
                    </w:r>
                    <w:r>
                      <w:rPr>
                        <w:rFonts w:hint="eastAsia"/>
                        <w:sz w:val="28"/>
                        <w:lang w:eastAsia="zh-CN"/>
                      </w:rPr>
                      <w:instrText xml:space="preserve"> PAGE  \* MERGEFORMAT </w:instrText>
                    </w:r>
                    <w:r>
                      <w:rPr>
                        <w:rFonts w:hint="eastAsia"/>
                        <w:sz w:val="28"/>
                        <w:lang w:eastAsia="zh-CN"/>
                      </w:rPr>
                      <w:fldChar w:fldCharType="separate"/>
                    </w:r>
                    <w:r>
                      <w:rPr>
                        <w:sz w:val="28"/>
                      </w:rPr>
                      <w:t>- 1 -</w:t>
                    </w:r>
                    <w:r>
                      <w:rPr>
                        <w:rFonts w:hint="eastAsia"/>
                        <w:sz w:val="28"/>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66ADF"/>
    <w:rsid w:val="059938B8"/>
    <w:rsid w:val="067D709F"/>
    <w:rsid w:val="073B0337"/>
    <w:rsid w:val="0B074399"/>
    <w:rsid w:val="0BCB5F96"/>
    <w:rsid w:val="0CAA5079"/>
    <w:rsid w:val="3099088E"/>
    <w:rsid w:val="30A77C1A"/>
    <w:rsid w:val="34FC008B"/>
    <w:rsid w:val="40314F6D"/>
    <w:rsid w:val="439372A7"/>
    <w:rsid w:val="48A320A4"/>
    <w:rsid w:val="4A4422FA"/>
    <w:rsid w:val="4DC648A1"/>
    <w:rsid w:val="517E5450"/>
    <w:rsid w:val="5A721517"/>
    <w:rsid w:val="5E266ADF"/>
    <w:rsid w:val="64546352"/>
    <w:rsid w:val="66003CA4"/>
    <w:rsid w:val="67307DD1"/>
    <w:rsid w:val="6A6462C7"/>
    <w:rsid w:val="6BB32A29"/>
    <w:rsid w:val="6D4A4CD8"/>
    <w:rsid w:val="740A1674"/>
    <w:rsid w:val="79BC0130"/>
    <w:rsid w:val="7C544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2019-04-02T03:30:00Z</dcterms:created>
  <dc:creator>何庭发</dc:creator>
  <cp:lastModifiedBy>wk-03</cp:lastModifiedBy>
  <dcterms:modified xsi:type="dcterms:W3CDTF">2019-07-01T02:45:54Z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