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Hlk180501657"/>
      <w:r>
        <w:rPr>
          <w:rFonts w:hint="eastAsia" w:ascii="华文中宋" w:hAnsi="华文中宋" w:eastAsia="华文中宋"/>
          <w:b/>
          <w:sz w:val="36"/>
          <w:szCs w:val="36"/>
        </w:rPr>
        <w:t>地方黑猪林地放养技术</w:t>
      </w:r>
    </w:p>
    <w:p>
      <w:pPr>
        <w:snapToGrid w:val="0"/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bookmarkEnd w:id="0"/>
    <w:p>
      <w:pPr>
        <w:snapToGrid w:val="0"/>
        <w:spacing w:line="640" w:lineRule="exact"/>
        <w:ind w:firstLine="64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一</w:t>
      </w:r>
      <w:r>
        <w:rPr>
          <w:rFonts w:ascii="Times New Roman" w:hAnsi="Times New Roman" w:eastAsia="黑体"/>
          <w:sz w:val="32"/>
          <w:szCs w:val="32"/>
        </w:rPr>
        <w:t>、技术要点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楷体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/>
          <w:b w:val="0"/>
          <w:bCs w:val="0"/>
          <w:sz w:val="32"/>
          <w:szCs w:val="32"/>
        </w:rPr>
        <w:t>（一）“两端圈养、中间放养”技术</w:t>
      </w:r>
    </w:p>
    <w:p>
      <w:pPr>
        <w:snapToGrid w:val="0"/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1</w:t>
      </w:r>
      <w:r>
        <w:rPr>
          <w:rFonts w:ascii="仿宋" w:hAnsi="仿宋" w:eastAsia="仿宋"/>
          <w:b w:val="0"/>
          <w:bCs w:val="0"/>
          <w:sz w:val="28"/>
          <w:szCs w:val="28"/>
        </w:rPr>
        <w:t>.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前端圈养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哺乳仔猪和保育仔猪采用圈养方式饲养。猪舍配有运动场，圈舍内面积按商品猪1.0 m2/头～1.2 m2/头按需用围栏分为若干小栏，围栏高度不低于1.2 m。圈舍内设有料槽和自动饮水器。圈舍外运动场面积按商品猪5.0 m2/头～6.0 m2/头规划，运动场护栏不低于1.5 m。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2.中间放养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根据季节和仔猪自身的状况灵活放养，夏、秋季节仔猪到60日龄～80日龄或体重10 kg～15 kg，冬、早春季节仔猪到80日龄～100日龄或体重约20 kg开始放养。在放养生产区域内建造供生猪避风挡雨、保暖或避暑场所，设有固定的饮水和补饲设施。放养区四周安装1.5 m～2.0 m高的围栏进行隔离，放养以3头/亩～5头/亩的密度为宜，上午放出、晚上召回。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3.后端圈养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对放养5～6个月或体重约40 kg的肥猪进行40天～50天的圈养以进行调养，喂以育肥后期全价配合饲料，可添加10%～15%的青绿多汁饲料或青贮饲料，按先粗料后精料的顺序饲喂。当体重达50 kg～60 kg 左右即可出栏。</w:t>
      </w:r>
    </w:p>
    <w:p>
      <w:pPr>
        <w:snapToGrid w:val="0"/>
        <w:spacing w:line="600" w:lineRule="exact"/>
        <w:ind w:firstLine="640" w:firstLineChars="200"/>
        <w:rPr>
          <w:rFonts w:hint="eastAsia" w:ascii="楷体_GB2312" w:hAnsi="楷体" w:eastAsia="楷体_GB2312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/>
          <w:b w:val="0"/>
          <w:bCs w:val="0"/>
          <w:sz w:val="32"/>
          <w:szCs w:val="32"/>
        </w:rPr>
        <w:t>（二）</w:t>
      </w:r>
      <w:bookmarkStart w:id="1" w:name="_Hlk180500925"/>
      <w:r>
        <w:rPr>
          <w:rFonts w:hint="eastAsia" w:ascii="楷体_GB2312" w:hAnsi="楷体" w:eastAsia="楷体_GB2312"/>
          <w:b w:val="0"/>
          <w:bCs w:val="0"/>
          <w:sz w:val="32"/>
          <w:szCs w:val="32"/>
        </w:rPr>
        <w:t>轮牧技术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放养区内依场地大小，可采用60 cm～80 cm高的电子围栏，设置成若干放牧单元，每个放牧单元不超过40亩；每个放牧单元又可划分为2个放牧小区，每个小区20亩，每月轮牧1次。休牧期间适当种植牧草，恢复牧区植被。</w:t>
      </w:r>
    </w:p>
    <w:p>
      <w:pPr>
        <w:snapToGrid w:val="0"/>
        <w:spacing w:line="600" w:lineRule="exact"/>
        <w:ind w:firstLine="640" w:firstLineChars="200"/>
        <w:rPr>
          <w:rFonts w:hint="eastAsia" w:ascii="楷体_GB2312" w:hAnsi="楷体" w:eastAsia="楷体_GB2312"/>
          <w:b w:val="0"/>
          <w:bCs w:val="0"/>
          <w:sz w:val="32"/>
          <w:szCs w:val="32"/>
        </w:rPr>
      </w:pPr>
      <w:r>
        <w:rPr>
          <w:rFonts w:ascii="楷体_GB2312" w:hAnsi="楷体" w:eastAsia="楷体_GB2312"/>
          <w:b w:val="0"/>
          <w:bCs w:val="0"/>
          <w:sz w:val="32"/>
          <w:szCs w:val="32"/>
        </w:rPr>
        <w:t>（三）补饲技术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根据放养季节及猪的体重，在傍晚归舍时补饲一定量的精饲料，一般10 kg～20 kg猪每头日补饲100 g～150 g、20 kg～30 kg猪每头日补饲200 g～300 g、30 kg～40 kg猪每头日补饲400 g～600 g。</w:t>
      </w:r>
    </w:p>
    <w:p>
      <w:pPr>
        <w:snapToGrid w:val="0"/>
        <w:spacing w:line="60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（四）地源性饲料利用技术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对季节性地源性饲料资源，如甘薯藤、花生秧、甘薯渣、脐橙渣、甜叶菊渣、甜玉米芯、甜玉米秸秆等，采用鲜饲或利用微生物发酵技术，加工成发酵料饲喂猪，可替代部分精饲料，降低养殖成本。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</w:rPr>
        <w:t>、适宜区域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适宜于我国南方植被覆盖良好的山林地，如树林、油茶林、竹林，果园或草山草坡等地区。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采用全进全出养殖，有利于对场地和用具进行彻底消毒。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auto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、技术依托单位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单位名称：赣州市畜牧业发展和动物疫病防控中心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郭海宁、王歆、刘兰平、温凌嵩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default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0797-</w:t>
      </w:r>
      <w:bookmarkStart w:id="2" w:name="_GoBack"/>
      <w:bookmarkEnd w:id="2"/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8196375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292654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MmY4OGU1ZDljNjVjOThiZjA2ZWVhMzcwOTBiZDcifQ=="/>
  </w:docVars>
  <w:rsids>
    <w:rsidRoot w:val="47307FD9"/>
    <w:rsid w:val="00005EC9"/>
    <w:rsid w:val="00014065"/>
    <w:rsid w:val="00017EAF"/>
    <w:rsid w:val="000232FF"/>
    <w:rsid w:val="00026E4C"/>
    <w:rsid w:val="0006198E"/>
    <w:rsid w:val="000822AE"/>
    <w:rsid w:val="00086CA6"/>
    <w:rsid w:val="000B0905"/>
    <w:rsid w:val="000C2B6E"/>
    <w:rsid w:val="000D22D3"/>
    <w:rsid w:val="000E45A8"/>
    <w:rsid w:val="00103B67"/>
    <w:rsid w:val="001174CD"/>
    <w:rsid w:val="00122A3E"/>
    <w:rsid w:val="00123EAB"/>
    <w:rsid w:val="0013682C"/>
    <w:rsid w:val="00140658"/>
    <w:rsid w:val="00152FC6"/>
    <w:rsid w:val="001654E3"/>
    <w:rsid w:val="00174D8D"/>
    <w:rsid w:val="00177BF2"/>
    <w:rsid w:val="001946BD"/>
    <w:rsid w:val="001955D1"/>
    <w:rsid w:val="001A7B25"/>
    <w:rsid w:val="001C1021"/>
    <w:rsid w:val="001C1ABB"/>
    <w:rsid w:val="001D3872"/>
    <w:rsid w:val="001E27B2"/>
    <w:rsid w:val="001E5B7A"/>
    <w:rsid w:val="002018A1"/>
    <w:rsid w:val="00221576"/>
    <w:rsid w:val="0022462A"/>
    <w:rsid w:val="002530EC"/>
    <w:rsid w:val="002760A4"/>
    <w:rsid w:val="0029718C"/>
    <w:rsid w:val="00297558"/>
    <w:rsid w:val="002B1A34"/>
    <w:rsid w:val="002C7F5F"/>
    <w:rsid w:val="002D1710"/>
    <w:rsid w:val="002F08DD"/>
    <w:rsid w:val="002F4E9B"/>
    <w:rsid w:val="003015BD"/>
    <w:rsid w:val="003109DE"/>
    <w:rsid w:val="00315866"/>
    <w:rsid w:val="003473B2"/>
    <w:rsid w:val="00361D35"/>
    <w:rsid w:val="003700E6"/>
    <w:rsid w:val="00371866"/>
    <w:rsid w:val="00386DD8"/>
    <w:rsid w:val="003B34EB"/>
    <w:rsid w:val="003B4253"/>
    <w:rsid w:val="003E468E"/>
    <w:rsid w:val="00404967"/>
    <w:rsid w:val="00412360"/>
    <w:rsid w:val="0042087A"/>
    <w:rsid w:val="004249C9"/>
    <w:rsid w:val="00424F8B"/>
    <w:rsid w:val="00442DFD"/>
    <w:rsid w:val="00456543"/>
    <w:rsid w:val="00480422"/>
    <w:rsid w:val="00481321"/>
    <w:rsid w:val="00491484"/>
    <w:rsid w:val="004A2BDF"/>
    <w:rsid w:val="004E3568"/>
    <w:rsid w:val="004E4D2B"/>
    <w:rsid w:val="00506B9E"/>
    <w:rsid w:val="00525C55"/>
    <w:rsid w:val="00526D7B"/>
    <w:rsid w:val="00530DFA"/>
    <w:rsid w:val="00536E49"/>
    <w:rsid w:val="00572D4F"/>
    <w:rsid w:val="005733DE"/>
    <w:rsid w:val="00586C9D"/>
    <w:rsid w:val="005B1B38"/>
    <w:rsid w:val="005D743E"/>
    <w:rsid w:val="005F02C2"/>
    <w:rsid w:val="006069E3"/>
    <w:rsid w:val="00646C7B"/>
    <w:rsid w:val="00652730"/>
    <w:rsid w:val="00657B27"/>
    <w:rsid w:val="0066061F"/>
    <w:rsid w:val="006673D6"/>
    <w:rsid w:val="00686E79"/>
    <w:rsid w:val="006901B7"/>
    <w:rsid w:val="006960EC"/>
    <w:rsid w:val="006E496C"/>
    <w:rsid w:val="007136DF"/>
    <w:rsid w:val="00713B9B"/>
    <w:rsid w:val="0071555E"/>
    <w:rsid w:val="00720E23"/>
    <w:rsid w:val="00721FA1"/>
    <w:rsid w:val="00735651"/>
    <w:rsid w:val="00752695"/>
    <w:rsid w:val="007567D8"/>
    <w:rsid w:val="00764265"/>
    <w:rsid w:val="00772984"/>
    <w:rsid w:val="0077512C"/>
    <w:rsid w:val="00783707"/>
    <w:rsid w:val="007A7126"/>
    <w:rsid w:val="007D6641"/>
    <w:rsid w:val="007E0045"/>
    <w:rsid w:val="007E66E7"/>
    <w:rsid w:val="007E6A9F"/>
    <w:rsid w:val="007F7DCA"/>
    <w:rsid w:val="00800606"/>
    <w:rsid w:val="00803D0E"/>
    <w:rsid w:val="00803F77"/>
    <w:rsid w:val="00836559"/>
    <w:rsid w:val="008502DE"/>
    <w:rsid w:val="00857FBD"/>
    <w:rsid w:val="0086246E"/>
    <w:rsid w:val="00895D9C"/>
    <w:rsid w:val="008A7FC4"/>
    <w:rsid w:val="008D450A"/>
    <w:rsid w:val="00925913"/>
    <w:rsid w:val="00926E94"/>
    <w:rsid w:val="00935CEE"/>
    <w:rsid w:val="00943B39"/>
    <w:rsid w:val="0096086F"/>
    <w:rsid w:val="00984BD6"/>
    <w:rsid w:val="00993BD9"/>
    <w:rsid w:val="00997C18"/>
    <w:rsid w:val="009A4713"/>
    <w:rsid w:val="009B260D"/>
    <w:rsid w:val="009D5A90"/>
    <w:rsid w:val="009E5A23"/>
    <w:rsid w:val="009F1737"/>
    <w:rsid w:val="00A12F78"/>
    <w:rsid w:val="00A23E63"/>
    <w:rsid w:val="00A24846"/>
    <w:rsid w:val="00A40B1E"/>
    <w:rsid w:val="00A52556"/>
    <w:rsid w:val="00A56A83"/>
    <w:rsid w:val="00A65737"/>
    <w:rsid w:val="00A806AF"/>
    <w:rsid w:val="00A972C1"/>
    <w:rsid w:val="00AA6499"/>
    <w:rsid w:val="00AD7B2A"/>
    <w:rsid w:val="00AE104A"/>
    <w:rsid w:val="00B11889"/>
    <w:rsid w:val="00B22579"/>
    <w:rsid w:val="00B53528"/>
    <w:rsid w:val="00B674D9"/>
    <w:rsid w:val="00B953EE"/>
    <w:rsid w:val="00BB2CAE"/>
    <w:rsid w:val="00BE26DE"/>
    <w:rsid w:val="00BF1FDA"/>
    <w:rsid w:val="00C05610"/>
    <w:rsid w:val="00C12BF3"/>
    <w:rsid w:val="00C265BD"/>
    <w:rsid w:val="00C37A5F"/>
    <w:rsid w:val="00C52C1D"/>
    <w:rsid w:val="00C52D26"/>
    <w:rsid w:val="00C664DE"/>
    <w:rsid w:val="00C82C10"/>
    <w:rsid w:val="00C94500"/>
    <w:rsid w:val="00C96866"/>
    <w:rsid w:val="00CA499C"/>
    <w:rsid w:val="00CA740B"/>
    <w:rsid w:val="00CD41A2"/>
    <w:rsid w:val="00CF1822"/>
    <w:rsid w:val="00CF1EF6"/>
    <w:rsid w:val="00D02796"/>
    <w:rsid w:val="00D05A96"/>
    <w:rsid w:val="00D13C5A"/>
    <w:rsid w:val="00D153B2"/>
    <w:rsid w:val="00D5136B"/>
    <w:rsid w:val="00D52A16"/>
    <w:rsid w:val="00D5334D"/>
    <w:rsid w:val="00D63BA4"/>
    <w:rsid w:val="00D773F4"/>
    <w:rsid w:val="00D85248"/>
    <w:rsid w:val="00D86C4A"/>
    <w:rsid w:val="00D963CB"/>
    <w:rsid w:val="00D974C5"/>
    <w:rsid w:val="00DA13D0"/>
    <w:rsid w:val="00DA272C"/>
    <w:rsid w:val="00DD1930"/>
    <w:rsid w:val="00DE0109"/>
    <w:rsid w:val="00DE4480"/>
    <w:rsid w:val="00DF30D8"/>
    <w:rsid w:val="00E06027"/>
    <w:rsid w:val="00E06AF4"/>
    <w:rsid w:val="00E1514F"/>
    <w:rsid w:val="00E2007D"/>
    <w:rsid w:val="00E22B88"/>
    <w:rsid w:val="00E23E29"/>
    <w:rsid w:val="00E40B32"/>
    <w:rsid w:val="00E429E9"/>
    <w:rsid w:val="00E453A7"/>
    <w:rsid w:val="00E50F8A"/>
    <w:rsid w:val="00E5618B"/>
    <w:rsid w:val="00EA01AA"/>
    <w:rsid w:val="00EA1390"/>
    <w:rsid w:val="00EB5791"/>
    <w:rsid w:val="00EB66EC"/>
    <w:rsid w:val="00EC3932"/>
    <w:rsid w:val="00ED2D6D"/>
    <w:rsid w:val="00ED3DB7"/>
    <w:rsid w:val="00EE60E3"/>
    <w:rsid w:val="00F16B6C"/>
    <w:rsid w:val="00F32BC3"/>
    <w:rsid w:val="00F532F6"/>
    <w:rsid w:val="00F90EEC"/>
    <w:rsid w:val="00FA7E68"/>
    <w:rsid w:val="00FB4D87"/>
    <w:rsid w:val="00FB7C72"/>
    <w:rsid w:val="00FC1E47"/>
    <w:rsid w:val="00FE3155"/>
    <w:rsid w:val="00FF32A0"/>
    <w:rsid w:val="00FF338B"/>
    <w:rsid w:val="05DE21AB"/>
    <w:rsid w:val="12C451C5"/>
    <w:rsid w:val="27C94629"/>
    <w:rsid w:val="433D6B6A"/>
    <w:rsid w:val="47307FD9"/>
    <w:rsid w:val="494A09F0"/>
    <w:rsid w:val="4D357738"/>
    <w:rsid w:val="75321A53"/>
    <w:rsid w:val="7762780C"/>
    <w:rsid w:val="7DA3ED6A"/>
    <w:rsid w:val="7FF51B79"/>
    <w:rsid w:val="BD26CCEB"/>
    <w:rsid w:val="F57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3080</Words>
  <Characters>3344</Characters>
  <Lines>24</Lines>
  <Paragraphs>6</Paragraphs>
  <TotalTime>0</TotalTime>
  <ScaleCrop>false</ScaleCrop>
  <LinksUpToDate>false</LinksUpToDate>
  <CharactersWithSpaces>3394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2024-01-15T21:40:00Z</dcterms:created>
  <dc:creator>汪妍</dc:creator>
  <cp:lastModifiedBy>user</cp:lastModifiedBy>
  <cp:lastPrinted>2024-10-23T17:41:00Z</cp:lastPrinted>
  <dcterms:modified xsi:type="dcterms:W3CDTF">2025-03-18T11:44:56Z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CF087228548F4B62B9ECBFE78F93304A_13</vt:lpwstr>
  </property>
  <property fmtid="{D5CDD505-2E9C-101B-9397-08002B2CF9AE}" pid="4" name="KSOTemplateDocerSaveRecord">
    <vt:lpwstr>eyJoZGlkIjoiYWFiYmE5NTUwMWU3ZGNiYzk5NzNiYTViNzUxZjY0NzgiLCJ1c2VySWQiOiIzMjA3NDY2MzcifQ==</vt:lpwstr>
  </property>
</Properties>
</file>